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86" w:rsidRPr="00F471A9" w:rsidRDefault="00941F86" w:rsidP="005D233C">
      <w:pPr>
        <w:widowControl w:val="0"/>
        <w:autoSpaceDE w:val="0"/>
        <w:autoSpaceDN w:val="0"/>
        <w:adjustRightInd w:val="0"/>
        <w:spacing w:after="320"/>
        <w:jc w:val="center"/>
        <w:rPr>
          <w:rFonts w:ascii="Calibri" w:eastAsia="Cambria" w:hAnsi="Calibri" w:cs="Times"/>
          <w:b/>
          <w:sz w:val="22"/>
          <w:szCs w:val="22"/>
          <w:lang w:eastAsia="en-US"/>
        </w:rPr>
      </w:pPr>
    </w:p>
    <w:p w:rsidR="00CD4A1E" w:rsidRPr="00F471A9" w:rsidRDefault="00A56D61" w:rsidP="005D233C">
      <w:pPr>
        <w:widowControl w:val="0"/>
        <w:autoSpaceDE w:val="0"/>
        <w:autoSpaceDN w:val="0"/>
        <w:adjustRightInd w:val="0"/>
        <w:spacing w:after="320"/>
        <w:jc w:val="center"/>
        <w:rPr>
          <w:rFonts w:ascii="Calibri" w:eastAsia="Cambria" w:hAnsi="Calibri" w:cs="Times"/>
          <w:b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b/>
          <w:sz w:val="22"/>
          <w:szCs w:val="22"/>
          <w:lang w:eastAsia="en-US"/>
        </w:rPr>
        <w:t>Nascholing Seefeld, Oostenrijk 201</w:t>
      </w:r>
      <w:r w:rsidR="005F02CA" w:rsidRPr="00F471A9">
        <w:rPr>
          <w:rFonts w:ascii="Calibri" w:eastAsia="Cambria" w:hAnsi="Calibri" w:cs="Times"/>
          <w:b/>
          <w:sz w:val="22"/>
          <w:szCs w:val="22"/>
          <w:lang w:eastAsia="en-US"/>
        </w:rPr>
        <w:t>8</w:t>
      </w:r>
    </w:p>
    <w:p w:rsidR="00020068" w:rsidRPr="00F471A9" w:rsidRDefault="00020068" w:rsidP="004263E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Data scholing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ab/>
        <w:t xml:space="preserve">: </w:t>
      </w:r>
      <w:r w:rsidR="005F02CA" w:rsidRPr="00F471A9">
        <w:rPr>
          <w:rFonts w:ascii="Calibri" w:eastAsia="Cambria" w:hAnsi="Calibri" w:cs="Times"/>
          <w:sz w:val="22"/>
          <w:szCs w:val="22"/>
          <w:lang w:eastAsia="en-US"/>
        </w:rPr>
        <w:t>31 jan</w:t>
      </w:r>
      <w:r w:rsidR="00720369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, </w:t>
      </w:r>
      <w:r w:rsidR="005F02CA" w:rsidRPr="00F471A9">
        <w:rPr>
          <w:rFonts w:ascii="Calibri" w:eastAsia="Cambria" w:hAnsi="Calibri" w:cs="Times"/>
          <w:sz w:val="22"/>
          <w:szCs w:val="22"/>
          <w:lang w:eastAsia="en-US"/>
        </w:rPr>
        <w:t>1 en 2 feb</w:t>
      </w:r>
      <w:r w:rsidR="00720369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201</w:t>
      </w:r>
      <w:r w:rsidR="005F02CA" w:rsidRPr="00F471A9">
        <w:rPr>
          <w:rFonts w:ascii="Calibri" w:eastAsia="Cambria" w:hAnsi="Calibri" w:cs="Times"/>
          <w:sz w:val="22"/>
          <w:szCs w:val="22"/>
          <w:lang w:eastAsia="en-US"/>
        </w:rPr>
        <w:t>8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</w:p>
    <w:p w:rsidR="0066531E" w:rsidRPr="00F471A9" w:rsidRDefault="00247860" w:rsidP="004263E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Opzet scholing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ab/>
        <w:t>: drie dagdelen</w:t>
      </w:r>
    </w:p>
    <w:p w:rsidR="00247860" w:rsidRPr="00F471A9" w:rsidRDefault="00247860" w:rsidP="004263E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Accreditatie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ab/>
        <w:t>:</w:t>
      </w:r>
      <w:r w:rsidR="0066531E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 w:rsidR="00515CC9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aanvraag voor 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15 punten </w:t>
      </w:r>
    </w:p>
    <w:p w:rsidR="00B730A0" w:rsidRPr="00F471A9" w:rsidRDefault="00B730A0" w:rsidP="004263E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Do</w:t>
      </w:r>
      <w:r w:rsidR="00720369" w:rsidRPr="00F471A9">
        <w:rPr>
          <w:rFonts w:ascii="Calibri" w:eastAsia="Cambria" w:hAnsi="Calibri" w:cs="Times"/>
          <w:sz w:val="22"/>
          <w:szCs w:val="22"/>
          <w:lang w:eastAsia="en-US"/>
        </w:rPr>
        <w:t>elgroep</w:t>
      </w:r>
      <w:r w:rsidR="00720369" w:rsidRPr="00F471A9">
        <w:rPr>
          <w:rFonts w:ascii="Calibri" w:eastAsia="Cambria" w:hAnsi="Calibri" w:cs="Times"/>
          <w:sz w:val="22"/>
          <w:szCs w:val="22"/>
          <w:lang w:eastAsia="en-US"/>
        </w:rPr>
        <w:tab/>
        <w:t xml:space="preserve">: verzekeringsartsen, 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>bedrijfsartsen</w:t>
      </w:r>
      <w:r w:rsidR="00720369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en medisch adviseurs</w:t>
      </w:r>
    </w:p>
    <w:p w:rsidR="00247860" w:rsidRPr="00F8352C" w:rsidRDefault="00247860" w:rsidP="00F8352C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8352C">
        <w:rPr>
          <w:rFonts w:ascii="Calibri" w:eastAsia="Cambria" w:hAnsi="Calibri" w:cs="Times"/>
          <w:sz w:val="22"/>
          <w:szCs w:val="22"/>
          <w:lang w:eastAsia="en-US"/>
        </w:rPr>
        <w:t>Locatie</w:t>
      </w:r>
      <w:r w:rsidRPr="00F8352C">
        <w:rPr>
          <w:rFonts w:ascii="Calibri" w:eastAsia="Cambria" w:hAnsi="Calibri" w:cs="Times"/>
          <w:sz w:val="22"/>
          <w:szCs w:val="22"/>
          <w:lang w:eastAsia="en-US"/>
        </w:rPr>
        <w:tab/>
      </w:r>
      <w:r w:rsidRPr="00F8352C">
        <w:rPr>
          <w:rFonts w:ascii="Calibri" w:eastAsia="Cambria" w:hAnsi="Calibri" w:cs="Times"/>
          <w:sz w:val="22"/>
          <w:szCs w:val="22"/>
          <w:lang w:eastAsia="en-US"/>
        </w:rPr>
        <w:tab/>
        <w:t xml:space="preserve">: Hotel </w:t>
      </w:r>
      <w:proofErr w:type="spellStart"/>
      <w:r w:rsidRPr="00F8352C">
        <w:rPr>
          <w:rFonts w:ascii="Calibri" w:eastAsia="Cambria" w:hAnsi="Calibri" w:cs="Times"/>
          <w:sz w:val="22"/>
          <w:szCs w:val="22"/>
          <w:lang w:eastAsia="en-US"/>
        </w:rPr>
        <w:t>Wetterstein</w:t>
      </w:r>
      <w:proofErr w:type="spellEnd"/>
      <w:r w:rsidR="00F8352C" w:rsidRPr="00F8352C">
        <w:rPr>
          <w:rFonts w:ascii="Calibri" w:eastAsia="Cambria" w:hAnsi="Calibri" w:cs="Times"/>
          <w:sz w:val="22"/>
          <w:szCs w:val="22"/>
          <w:lang w:eastAsia="en-US"/>
        </w:rPr>
        <w:t xml:space="preserve"> in Seefeld, Oostenrijk en het </w:t>
      </w:r>
      <w:proofErr w:type="spellStart"/>
      <w:r w:rsidR="00F8352C" w:rsidRPr="00F8352C">
        <w:rPr>
          <w:rFonts w:ascii="Calibri" w:eastAsia="Cambria" w:hAnsi="Calibri" w:cs="Times"/>
          <w:sz w:val="22"/>
          <w:szCs w:val="22"/>
          <w:lang w:eastAsia="en-US"/>
        </w:rPr>
        <w:t>Landeskrankenhaus</w:t>
      </w:r>
      <w:proofErr w:type="spellEnd"/>
      <w:r w:rsidR="00F8352C" w:rsidRPr="00F8352C">
        <w:rPr>
          <w:rFonts w:ascii="Calibri" w:eastAsia="Cambria" w:hAnsi="Calibri" w:cs="Times"/>
          <w:sz w:val="22"/>
          <w:szCs w:val="22"/>
          <w:lang w:eastAsia="en-US"/>
        </w:rPr>
        <w:t xml:space="preserve"> in </w:t>
      </w:r>
      <w:r w:rsidR="00F8352C">
        <w:rPr>
          <w:rFonts w:ascii="Calibri" w:eastAsia="Cambria" w:hAnsi="Calibri" w:cs="Times"/>
          <w:sz w:val="22"/>
          <w:szCs w:val="22"/>
          <w:lang w:eastAsia="en-US"/>
        </w:rPr>
        <w:t xml:space="preserve">               </w:t>
      </w:r>
      <w:r w:rsidR="00F8352C" w:rsidRPr="00F8352C">
        <w:rPr>
          <w:rFonts w:ascii="Calibri" w:eastAsia="Cambria" w:hAnsi="Calibri" w:cs="Times"/>
          <w:sz w:val="22"/>
          <w:szCs w:val="22"/>
          <w:lang w:eastAsia="en-US"/>
        </w:rPr>
        <w:t>Innsbruck</w:t>
      </w:r>
    </w:p>
    <w:p w:rsidR="00247860" w:rsidRPr="00F471A9" w:rsidRDefault="00247860" w:rsidP="004263E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Deelnemers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ab/>
        <w:t xml:space="preserve">: maximaal </w:t>
      </w:r>
      <w:r w:rsidR="005F02CA" w:rsidRPr="00F471A9">
        <w:rPr>
          <w:rFonts w:ascii="Calibri" w:eastAsia="Cambria" w:hAnsi="Calibri" w:cs="Times"/>
          <w:sz w:val="22"/>
          <w:szCs w:val="22"/>
          <w:lang w:eastAsia="en-US"/>
        </w:rPr>
        <w:t>30</w:t>
      </w:r>
    </w:p>
    <w:p w:rsidR="00247860" w:rsidRPr="00F471A9" w:rsidRDefault="00247860" w:rsidP="0029025A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247860" w:rsidRPr="00F471A9" w:rsidRDefault="00247860" w:rsidP="00B13E7C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sz w:val="22"/>
          <w:szCs w:val="22"/>
          <w:lang w:eastAsia="en-US"/>
        </w:rPr>
      </w:pPr>
    </w:p>
    <w:p w:rsidR="001103B3" w:rsidRPr="00F471A9" w:rsidRDefault="001103B3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sz w:val="22"/>
          <w:szCs w:val="22"/>
          <w:highlight w:val="lightGray"/>
          <w:lang w:eastAsia="en-US"/>
        </w:rPr>
      </w:pPr>
    </w:p>
    <w:p w:rsidR="00CC1ABD" w:rsidRPr="00F471A9" w:rsidRDefault="00CC1ABD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sz w:val="22"/>
          <w:szCs w:val="22"/>
          <w:highlight w:val="lightGray"/>
          <w:lang w:eastAsia="en-US"/>
        </w:rPr>
      </w:pPr>
    </w:p>
    <w:p w:rsidR="00CC1ABD" w:rsidRPr="00F471A9" w:rsidRDefault="00CC1ABD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b/>
          <w:sz w:val="22"/>
          <w:szCs w:val="22"/>
          <w:highlight w:val="lightGray"/>
          <w:lang w:eastAsia="en-US"/>
        </w:rPr>
        <w:t xml:space="preserve">Scholing </w:t>
      </w:r>
      <w:r w:rsidR="00EF3CC7" w:rsidRPr="00F471A9">
        <w:rPr>
          <w:rFonts w:ascii="Calibri" w:eastAsia="Cambria" w:hAnsi="Calibri" w:cs="Times"/>
          <w:b/>
          <w:sz w:val="22"/>
          <w:szCs w:val="22"/>
          <w:highlight w:val="lightGray"/>
          <w:lang w:eastAsia="en-US"/>
        </w:rPr>
        <w:t xml:space="preserve">donderdag </w:t>
      </w:r>
      <w:r w:rsidR="00605C24" w:rsidRPr="00F471A9">
        <w:rPr>
          <w:rFonts w:ascii="Calibri" w:eastAsia="Cambria" w:hAnsi="Calibri" w:cs="Times"/>
          <w:b/>
          <w:sz w:val="22"/>
          <w:szCs w:val="22"/>
          <w:highlight w:val="lightGray"/>
          <w:lang w:eastAsia="en-US"/>
        </w:rPr>
        <w:t>31 januari</w:t>
      </w:r>
      <w:r w:rsidRPr="00F471A9">
        <w:rPr>
          <w:rFonts w:ascii="Calibri" w:eastAsia="Cambria" w:hAnsi="Calibri" w:cs="Times"/>
          <w:b/>
          <w:sz w:val="22"/>
          <w:szCs w:val="22"/>
          <w:highlight w:val="lightGray"/>
          <w:lang w:eastAsia="en-US"/>
        </w:rPr>
        <w:t xml:space="preserve">:   </w:t>
      </w:r>
      <w:r w:rsidRPr="00F471A9">
        <w:rPr>
          <w:rFonts w:ascii="Calibri" w:eastAsia="Cambria" w:hAnsi="Calibri" w:cs="Times"/>
          <w:b/>
          <w:sz w:val="22"/>
          <w:szCs w:val="22"/>
          <w:lang w:eastAsia="en-US"/>
        </w:rPr>
        <w:t xml:space="preserve"> </w:t>
      </w:r>
    </w:p>
    <w:p w:rsidR="00CC1ABD" w:rsidRPr="00F471A9" w:rsidRDefault="00CC1ABD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CC1ABD" w:rsidRPr="00F471A9" w:rsidRDefault="00CC1ABD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i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b/>
          <w:i/>
          <w:sz w:val="22"/>
          <w:szCs w:val="22"/>
          <w:lang w:eastAsia="en-US"/>
        </w:rPr>
        <w:t>Spreker</w:t>
      </w:r>
    </w:p>
    <w:p w:rsidR="00CC1ABD" w:rsidRPr="00F471A9" w:rsidRDefault="00CC1ABD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Dr</w:t>
      </w:r>
      <w:r w:rsidR="005F02CA" w:rsidRPr="00F471A9">
        <w:rPr>
          <w:rFonts w:ascii="Calibri" w:eastAsia="Cambria" w:hAnsi="Calibri" w:cs="Times"/>
          <w:sz w:val="22"/>
          <w:szCs w:val="22"/>
          <w:lang w:eastAsia="en-US"/>
        </w:rPr>
        <w:t>.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 w:rsidR="005F02CA" w:rsidRPr="00F471A9">
        <w:rPr>
          <w:rFonts w:ascii="Calibri" w:eastAsia="Cambria" w:hAnsi="Calibri" w:cs="Times"/>
          <w:sz w:val="22"/>
          <w:szCs w:val="22"/>
          <w:lang w:eastAsia="en-US"/>
        </w:rPr>
        <w:t>W.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J. </w:t>
      </w:r>
      <w:r w:rsidR="005F02CA" w:rsidRPr="00F471A9">
        <w:rPr>
          <w:rFonts w:ascii="Calibri" w:eastAsia="Cambria" w:hAnsi="Calibri" w:cs="Times"/>
          <w:sz w:val="22"/>
          <w:szCs w:val="22"/>
          <w:lang w:eastAsia="en-US"/>
        </w:rPr>
        <w:t>Willems</w:t>
      </w:r>
      <w:r w:rsidR="00743FD9">
        <w:rPr>
          <w:rFonts w:ascii="Calibri" w:eastAsia="Cambria" w:hAnsi="Calibri" w:cs="Times"/>
          <w:sz w:val="22"/>
          <w:szCs w:val="22"/>
          <w:lang w:eastAsia="en-US"/>
        </w:rPr>
        <w:t>, orthopeed</w:t>
      </w:r>
    </w:p>
    <w:p w:rsidR="00CC1ABD" w:rsidRPr="00F471A9" w:rsidRDefault="00CC1ABD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CC1ABD" w:rsidRPr="00F471A9" w:rsidRDefault="00CC1ABD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i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b/>
          <w:i/>
          <w:sz w:val="22"/>
          <w:szCs w:val="22"/>
          <w:lang w:eastAsia="en-US"/>
        </w:rPr>
        <w:t>Over de spreker</w:t>
      </w:r>
    </w:p>
    <w:p w:rsidR="00CC1ABD" w:rsidRPr="00F471A9" w:rsidRDefault="00CC1ABD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5F02CA" w:rsidRPr="00F471A9" w:rsidRDefault="005F02CA" w:rsidP="005F02CA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Dr. W.J. Willems (Jaap) </w:t>
      </w:r>
      <w:r w:rsidR="00D91ABA" w:rsidRPr="00F471A9">
        <w:rPr>
          <w:rFonts w:ascii="Calibri" w:eastAsia="Cambria" w:hAnsi="Calibri" w:cs="Times"/>
          <w:sz w:val="22"/>
          <w:szCs w:val="22"/>
          <w:lang w:eastAsia="en-US"/>
        </w:rPr>
        <w:t>werkte v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an 1998 tot dec 2011 als hoofd </w:t>
      </w:r>
      <w:r w:rsidR="00254EE6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van de 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afdeling Orthopedie in het Onze Lieve </w:t>
      </w:r>
      <w:proofErr w:type="spellStart"/>
      <w:r w:rsidRPr="00F471A9">
        <w:rPr>
          <w:rFonts w:ascii="Calibri" w:eastAsia="Cambria" w:hAnsi="Calibri" w:cs="Times"/>
          <w:sz w:val="22"/>
          <w:szCs w:val="22"/>
          <w:lang w:eastAsia="en-US"/>
        </w:rPr>
        <w:t>Vrouwe</w:t>
      </w:r>
      <w:proofErr w:type="spellEnd"/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Gasthuis in Amsterdam. Thans verricht hij chirurgische ingrepen vanuit DC klinieken </w:t>
      </w:r>
      <w:proofErr w:type="spellStart"/>
      <w:r w:rsidRPr="00F471A9">
        <w:rPr>
          <w:rFonts w:ascii="Calibri" w:eastAsia="Cambria" w:hAnsi="Calibri" w:cs="Times"/>
          <w:sz w:val="22"/>
          <w:szCs w:val="22"/>
          <w:lang w:eastAsia="en-US"/>
        </w:rPr>
        <w:t>Lairesse</w:t>
      </w:r>
      <w:proofErr w:type="spellEnd"/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en voert hij expertises uit voor DC Expertise Centrum in Amsterdam.</w:t>
      </w:r>
    </w:p>
    <w:p w:rsidR="00861CC5" w:rsidRPr="00F471A9" w:rsidRDefault="00861CC5" w:rsidP="005F02CA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861CC5" w:rsidRPr="00F471A9" w:rsidRDefault="00254EE6" w:rsidP="005F02CA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D</w:t>
      </w:r>
      <w:r w:rsidR="00861CC5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e heer Willems 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heeft </w:t>
      </w:r>
      <w:r w:rsidR="00861CC5" w:rsidRPr="00F471A9">
        <w:rPr>
          <w:rFonts w:ascii="Calibri" w:eastAsia="Cambria" w:hAnsi="Calibri" w:cs="Times"/>
          <w:sz w:val="22"/>
          <w:szCs w:val="22"/>
          <w:lang w:eastAsia="en-US"/>
        </w:rPr>
        <w:t>tal van publicaties op zijn naam staan en</w:t>
      </w:r>
      <w:r w:rsidR="00605C24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houdt wereldwijd lezingen.</w:t>
      </w:r>
    </w:p>
    <w:p w:rsidR="005F02CA" w:rsidRPr="00F471A9" w:rsidRDefault="005F02CA" w:rsidP="005F02CA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1027B6" w:rsidRPr="00F471A9" w:rsidRDefault="001027B6" w:rsidP="005F02CA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Aandachtsgebied: de schouder</w:t>
      </w:r>
    </w:p>
    <w:p w:rsidR="001027B6" w:rsidRPr="00F471A9" w:rsidRDefault="001027B6" w:rsidP="005F02CA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D91ABA" w:rsidRPr="00F471A9" w:rsidRDefault="00D91ABA" w:rsidP="005F02CA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Lees het uitgebreide CV.</w:t>
      </w:r>
    </w:p>
    <w:p w:rsidR="00D91ABA" w:rsidRPr="00F471A9" w:rsidRDefault="00D91ABA" w:rsidP="005F02CA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5F02CA" w:rsidRPr="00743FD9" w:rsidRDefault="005F02CA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1A6830" w:rsidRPr="00F471A9" w:rsidRDefault="001A6830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i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b/>
          <w:i/>
          <w:sz w:val="22"/>
          <w:szCs w:val="22"/>
          <w:lang w:eastAsia="en-US"/>
        </w:rPr>
        <w:t>Onderwerp</w:t>
      </w:r>
    </w:p>
    <w:p w:rsidR="009F219F" w:rsidRPr="00F471A9" w:rsidRDefault="009F219F" w:rsidP="009F219F">
      <w:pPr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Aandoeningen van de schouder zijn een veel voorkomende oorzaak van arbeidsverzuim. Soms is er een directe traumatische oorzaak voor uitval, </w:t>
      </w:r>
      <w:r w:rsidR="00696B6D" w:rsidRPr="00F471A9">
        <w:rPr>
          <w:rFonts w:ascii="Calibri" w:eastAsia="Cambria" w:hAnsi="Calibri" w:cs="Times"/>
          <w:sz w:val="22"/>
          <w:szCs w:val="22"/>
          <w:lang w:eastAsia="en-US"/>
        </w:rPr>
        <w:t>maar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veel vaker </w:t>
      </w:r>
      <w:r w:rsidR="00696B6D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is 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>het een overbelasting van dit mobiele gewricht, waarin, veel meer dan bij andere gewrichten, de weke delen een grote rol spelen om de schouder in balans te houden.</w:t>
      </w:r>
    </w:p>
    <w:p w:rsidR="009F219F" w:rsidRPr="00F471A9" w:rsidRDefault="009F219F" w:rsidP="009F219F">
      <w:pPr>
        <w:rPr>
          <w:rFonts w:ascii="Calibri" w:eastAsia="Cambria" w:hAnsi="Calibri" w:cs="Times"/>
          <w:sz w:val="22"/>
          <w:szCs w:val="22"/>
          <w:lang w:eastAsia="en-US"/>
        </w:rPr>
      </w:pPr>
    </w:p>
    <w:p w:rsidR="00696B6D" w:rsidRPr="00F471A9" w:rsidRDefault="000E6F36" w:rsidP="009F219F">
      <w:pPr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Tijdens deze scholing</w:t>
      </w:r>
      <w:r w:rsidR="009F219F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wordt ingegaan op de bekende aandoeningen van de schouder, zoals rotator </w:t>
      </w:r>
      <w:proofErr w:type="spellStart"/>
      <w:r w:rsidR="009F219F" w:rsidRPr="00F471A9">
        <w:rPr>
          <w:rFonts w:ascii="Calibri" w:eastAsia="Cambria" w:hAnsi="Calibri" w:cs="Times"/>
          <w:sz w:val="22"/>
          <w:szCs w:val="22"/>
          <w:lang w:eastAsia="en-US"/>
        </w:rPr>
        <w:t>cuff</w:t>
      </w:r>
      <w:proofErr w:type="spellEnd"/>
      <w:r w:rsidR="00696B6D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, instabiliteit en de </w:t>
      </w:r>
      <w:proofErr w:type="spellStart"/>
      <w:r w:rsidR="009D7EE8" w:rsidRPr="00F471A9">
        <w:rPr>
          <w:rFonts w:ascii="Calibri" w:eastAsia="Cambria" w:hAnsi="Calibri" w:cs="Times"/>
          <w:sz w:val="22"/>
          <w:szCs w:val="22"/>
          <w:lang w:eastAsia="en-US"/>
        </w:rPr>
        <w:t>F</w:t>
      </w:r>
      <w:r w:rsidR="00696B6D" w:rsidRPr="00F471A9">
        <w:rPr>
          <w:rFonts w:ascii="Calibri" w:eastAsia="Cambria" w:hAnsi="Calibri" w:cs="Times"/>
          <w:sz w:val="22"/>
          <w:szCs w:val="22"/>
          <w:lang w:eastAsia="en-US"/>
        </w:rPr>
        <w:t>rozen</w:t>
      </w:r>
      <w:proofErr w:type="spellEnd"/>
      <w:r w:rsidR="00696B6D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proofErr w:type="spellStart"/>
      <w:r w:rsidR="009D7EE8" w:rsidRPr="00F471A9">
        <w:rPr>
          <w:rFonts w:ascii="Calibri" w:eastAsia="Cambria" w:hAnsi="Calibri" w:cs="Times"/>
          <w:sz w:val="22"/>
          <w:szCs w:val="22"/>
          <w:lang w:eastAsia="en-US"/>
        </w:rPr>
        <w:t>S</w:t>
      </w:r>
      <w:r w:rsidR="00696B6D" w:rsidRPr="00F471A9">
        <w:rPr>
          <w:rFonts w:ascii="Calibri" w:eastAsia="Cambria" w:hAnsi="Calibri" w:cs="Times"/>
          <w:sz w:val="22"/>
          <w:szCs w:val="22"/>
          <w:lang w:eastAsia="en-US"/>
        </w:rPr>
        <w:t>houlder</w:t>
      </w:r>
      <w:proofErr w:type="spellEnd"/>
      <w:r w:rsidR="00696B6D" w:rsidRPr="00F471A9">
        <w:rPr>
          <w:rFonts w:ascii="Calibri" w:eastAsia="Cambria" w:hAnsi="Calibri" w:cs="Times"/>
          <w:sz w:val="22"/>
          <w:szCs w:val="22"/>
          <w:lang w:eastAsia="en-US"/>
        </w:rPr>
        <w:t>.</w:t>
      </w:r>
      <w:r w:rsidR="009F219F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</w:p>
    <w:p w:rsidR="00696B6D" w:rsidRPr="00F471A9" w:rsidRDefault="00696B6D" w:rsidP="009F219F">
      <w:pPr>
        <w:rPr>
          <w:rFonts w:ascii="Calibri" w:eastAsia="Cambria" w:hAnsi="Calibri" w:cs="Times"/>
          <w:sz w:val="22"/>
          <w:szCs w:val="22"/>
          <w:lang w:eastAsia="en-US"/>
        </w:rPr>
      </w:pPr>
    </w:p>
    <w:p w:rsidR="009F219F" w:rsidRPr="00F471A9" w:rsidRDefault="009F219F" w:rsidP="009F219F">
      <w:pPr>
        <w:rPr>
          <w:rFonts w:ascii="Calibri" w:eastAsia="Cambria" w:hAnsi="Calibri" w:cs="Times"/>
          <w:b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b/>
          <w:sz w:val="22"/>
          <w:szCs w:val="22"/>
          <w:lang w:eastAsia="en-US"/>
        </w:rPr>
        <w:t>Leerdoelstellingen</w:t>
      </w:r>
    </w:p>
    <w:p w:rsidR="00696B6D" w:rsidRPr="00996D92" w:rsidRDefault="00E2174C" w:rsidP="00996D92">
      <w:pPr>
        <w:pStyle w:val="Lijstalinea"/>
        <w:numPr>
          <w:ilvl w:val="0"/>
          <w:numId w:val="20"/>
        </w:numPr>
        <w:rPr>
          <w:rFonts w:ascii="Calibri" w:eastAsia="Cambria" w:hAnsi="Calibri" w:cs="Times"/>
          <w:sz w:val="22"/>
          <w:szCs w:val="22"/>
          <w:lang w:eastAsia="en-US"/>
        </w:rPr>
      </w:pPr>
      <w:r>
        <w:rPr>
          <w:rFonts w:ascii="Calibri" w:eastAsia="Cambria" w:hAnsi="Calibri" w:cs="Times"/>
          <w:sz w:val="22"/>
          <w:szCs w:val="22"/>
          <w:lang w:eastAsia="en-US"/>
        </w:rPr>
        <w:t>i</w:t>
      </w:r>
      <w:r w:rsidR="00696B6D" w:rsidRPr="00996D92">
        <w:rPr>
          <w:rFonts w:ascii="Calibri" w:eastAsia="Cambria" w:hAnsi="Calibri" w:cs="Times"/>
          <w:sz w:val="22"/>
          <w:szCs w:val="22"/>
          <w:lang w:eastAsia="en-US"/>
        </w:rPr>
        <w:t xml:space="preserve">nzicht in diagnostiek, behandeling en prognose bij </w:t>
      </w:r>
      <w:r>
        <w:rPr>
          <w:rFonts w:ascii="Calibri" w:eastAsia="Cambria" w:hAnsi="Calibri" w:cs="Times"/>
          <w:sz w:val="22"/>
          <w:szCs w:val="22"/>
          <w:lang w:eastAsia="en-US"/>
        </w:rPr>
        <w:t>R</w:t>
      </w:r>
      <w:r w:rsidR="00696B6D" w:rsidRPr="00996D92">
        <w:rPr>
          <w:rFonts w:ascii="Calibri" w:eastAsia="Cambria" w:hAnsi="Calibri" w:cs="Times"/>
          <w:sz w:val="22"/>
          <w:szCs w:val="22"/>
          <w:lang w:eastAsia="en-US"/>
        </w:rPr>
        <w:t xml:space="preserve">otator </w:t>
      </w:r>
      <w:proofErr w:type="spellStart"/>
      <w:r w:rsidR="00696B6D" w:rsidRPr="00996D92">
        <w:rPr>
          <w:rFonts w:ascii="Calibri" w:eastAsia="Cambria" w:hAnsi="Calibri" w:cs="Times"/>
          <w:sz w:val="22"/>
          <w:szCs w:val="22"/>
          <w:lang w:eastAsia="en-US"/>
        </w:rPr>
        <w:t>cuff</w:t>
      </w:r>
      <w:proofErr w:type="spellEnd"/>
      <w:r w:rsidR="00996D92" w:rsidRPr="00996D92">
        <w:rPr>
          <w:rFonts w:ascii="Calibri" w:eastAsia="Cambria" w:hAnsi="Calibri" w:cs="Times"/>
          <w:sz w:val="22"/>
          <w:szCs w:val="22"/>
          <w:lang w:eastAsia="en-US"/>
        </w:rPr>
        <w:t>, bij</w:t>
      </w:r>
      <w:r w:rsidR="00696B6D" w:rsidRPr="00996D92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>
        <w:rPr>
          <w:rFonts w:ascii="Calibri" w:eastAsia="Cambria" w:hAnsi="Calibri" w:cs="Times"/>
          <w:sz w:val="22"/>
          <w:szCs w:val="22"/>
          <w:lang w:eastAsia="en-US"/>
        </w:rPr>
        <w:t>I</w:t>
      </w:r>
      <w:r w:rsidR="00696B6D" w:rsidRPr="00996D92">
        <w:rPr>
          <w:rFonts w:ascii="Calibri" w:eastAsia="Cambria" w:hAnsi="Calibri" w:cs="Times"/>
          <w:sz w:val="22"/>
          <w:szCs w:val="22"/>
          <w:lang w:eastAsia="en-US"/>
        </w:rPr>
        <w:t>nstabiliteit</w:t>
      </w:r>
      <w:r w:rsidR="00996D92" w:rsidRPr="00996D92">
        <w:rPr>
          <w:rFonts w:ascii="Calibri" w:eastAsia="Cambria" w:hAnsi="Calibri" w:cs="Times"/>
          <w:sz w:val="22"/>
          <w:szCs w:val="22"/>
          <w:lang w:eastAsia="en-US"/>
        </w:rPr>
        <w:t xml:space="preserve"> en bij </w:t>
      </w:r>
      <w:proofErr w:type="spellStart"/>
      <w:r w:rsidR="009D7EE8" w:rsidRPr="00996D92">
        <w:rPr>
          <w:rFonts w:ascii="Calibri" w:eastAsia="Cambria" w:hAnsi="Calibri" w:cs="Times"/>
          <w:sz w:val="22"/>
          <w:szCs w:val="22"/>
          <w:lang w:eastAsia="en-US"/>
        </w:rPr>
        <w:t>F</w:t>
      </w:r>
      <w:r w:rsidR="00696B6D" w:rsidRPr="00996D92">
        <w:rPr>
          <w:rFonts w:ascii="Calibri" w:eastAsia="Cambria" w:hAnsi="Calibri" w:cs="Times"/>
          <w:sz w:val="22"/>
          <w:szCs w:val="22"/>
          <w:lang w:eastAsia="en-US"/>
        </w:rPr>
        <w:t>rozen</w:t>
      </w:r>
      <w:proofErr w:type="spellEnd"/>
      <w:r w:rsidR="00696B6D" w:rsidRPr="00996D92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proofErr w:type="spellStart"/>
      <w:r w:rsidR="009D7EE8" w:rsidRPr="00996D92">
        <w:rPr>
          <w:rFonts w:ascii="Calibri" w:eastAsia="Cambria" w:hAnsi="Calibri" w:cs="Times"/>
          <w:sz w:val="22"/>
          <w:szCs w:val="22"/>
          <w:lang w:eastAsia="en-US"/>
        </w:rPr>
        <w:t>S</w:t>
      </w:r>
      <w:r w:rsidR="00696B6D" w:rsidRPr="00996D92">
        <w:rPr>
          <w:rFonts w:ascii="Calibri" w:eastAsia="Cambria" w:hAnsi="Calibri" w:cs="Times"/>
          <w:sz w:val="22"/>
          <w:szCs w:val="22"/>
          <w:lang w:eastAsia="en-US"/>
        </w:rPr>
        <w:t>houlder</w:t>
      </w:r>
      <w:proofErr w:type="spellEnd"/>
      <w:r>
        <w:rPr>
          <w:rFonts w:ascii="Calibri" w:eastAsia="Cambria" w:hAnsi="Calibri" w:cs="Times"/>
          <w:sz w:val="22"/>
          <w:szCs w:val="22"/>
          <w:lang w:eastAsia="en-US"/>
        </w:rPr>
        <w:t>;</w:t>
      </w:r>
      <w:r w:rsidR="00996D92" w:rsidRPr="00996D92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</w:p>
    <w:p w:rsidR="009D7EE8" w:rsidRPr="00F471A9" w:rsidRDefault="009D7EE8" w:rsidP="00696B6D">
      <w:pPr>
        <w:pStyle w:val="Lijstalinea"/>
        <w:numPr>
          <w:ilvl w:val="0"/>
          <w:numId w:val="18"/>
        </w:numPr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Inzicht in de </w:t>
      </w:r>
      <w:r w:rsidR="00E2174C">
        <w:rPr>
          <w:rFonts w:ascii="Calibri" w:eastAsia="Cambria" w:hAnsi="Calibri" w:cs="Times"/>
          <w:sz w:val="22"/>
          <w:szCs w:val="22"/>
          <w:lang w:eastAsia="en-US"/>
        </w:rPr>
        <w:t>functionele mogelijkheden en beperkingen</w:t>
      </w:r>
      <w:r w:rsidR="001A712A">
        <w:rPr>
          <w:rFonts w:ascii="Calibri" w:eastAsia="Cambria" w:hAnsi="Calibri" w:cs="Times"/>
          <w:sz w:val="22"/>
          <w:szCs w:val="22"/>
          <w:lang w:eastAsia="en-US"/>
        </w:rPr>
        <w:t xml:space="preserve"> bij arbeid.</w:t>
      </w:r>
    </w:p>
    <w:p w:rsidR="00696B6D" w:rsidRPr="00F471A9" w:rsidRDefault="00696B6D" w:rsidP="00696B6D">
      <w:pPr>
        <w:pStyle w:val="Lijstalinea"/>
        <w:rPr>
          <w:rFonts w:ascii="Calibri" w:eastAsia="Cambria" w:hAnsi="Calibri" w:cs="Times"/>
          <w:sz w:val="22"/>
          <w:szCs w:val="22"/>
          <w:lang w:eastAsia="en-US"/>
        </w:rPr>
      </w:pPr>
    </w:p>
    <w:p w:rsidR="00696B6D" w:rsidRPr="00F471A9" w:rsidRDefault="00696B6D" w:rsidP="00696B6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i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b/>
          <w:i/>
          <w:sz w:val="22"/>
          <w:szCs w:val="22"/>
          <w:lang w:eastAsia="en-US"/>
        </w:rPr>
        <w:t>Programma</w:t>
      </w:r>
    </w:p>
    <w:p w:rsidR="00696B6D" w:rsidRPr="00F471A9" w:rsidRDefault="00696B6D" w:rsidP="00696B6D">
      <w:pPr>
        <w:pStyle w:val="Lijstalinea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– 15.30 </w:t>
      </w:r>
      <w:r w:rsidR="006E0F97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Start met de entreetoets en introductie door orthopeed dr. W.J. Willems</w:t>
      </w:r>
      <w:r w:rsidR="009D517E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</w:p>
    <w:p w:rsidR="00696B6D" w:rsidRPr="00F471A9" w:rsidRDefault="00696B6D" w:rsidP="00696B6D">
      <w:pPr>
        <w:pStyle w:val="Lijstalinea"/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6E0F97" w:rsidRPr="00F471A9" w:rsidRDefault="006E0F97" w:rsidP="00696B6D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Presentatie Rotator </w:t>
      </w:r>
      <w:proofErr w:type="spellStart"/>
      <w:r w:rsidRPr="00F471A9">
        <w:rPr>
          <w:rFonts w:ascii="Calibri" w:eastAsia="Cambria" w:hAnsi="Calibri" w:cs="Times"/>
          <w:sz w:val="22"/>
          <w:szCs w:val="22"/>
          <w:lang w:eastAsia="en-US"/>
        </w:rPr>
        <w:t>cuff</w:t>
      </w:r>
      <w:proofErr w:type="spellEnd"/>
      <w:r w:rsidR="00696B6D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</w:p>
    <w:p w:rsidR="006E0F97" w:rsidRPr="00F471A9" w:rsidRDefault="006E0F97" w:rsidP="00696B6D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lastRenderedPageBreak/>
        <w:t>Casuïstiek: in groepen gaan de deelnemers aan de slag met de beeldvorming</w:t>
      </w:r>
      <w:r w:rsidR="007F1A85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en bespreken de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mogelijke diagnostiek en </w:t>
      </w:r>
      <w:r w:rsidR="007F1A85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het 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>behandelvoorstel</w:t>
      </w:r>
      <w:r w:rsidR="007F1A85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, waarna dit 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>plenair word</w:t>
      </w:r>
      <w:r w:rsidR="007F1A85" w:rsidRPr="00F471A9">
        <w:rPr>
          <w:rFonts w:ascii="Calibri" w:eastAsia="Cambria" w:hAnsi="Calibri" w:cs="Times"/>
          <w:sz w:val="22"/>
          <w:szCs w:val="22"/>
          <w:lang w:eastAsia="en-US"/>
        </w:rPr>
        <w:t>t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besproken</w:t>
      </w:r>
      <w:r w:rsidR="007F1A85" w:rsidRPr="00F471A9">
        <w:rPr>
          <w:rFonts w:ascii="Calibri" w:eastAsia="Cambria" w:hAnsi="Calibri" w:cs="Times"/>
          <w:sz w:val="22"/>
          <w:szCs w:val="22"/>
          <w:lang w:eastAsia="en-US"/>
        </w:rPr>
        <w:t>.</w:t>
      </w:r>
      <w:r w:rsidR="0090252C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bookmarkStart w:id="0" w:name="_Hlk498513563"/>
      <w:r w:rsidR="0090252C">
        <w:rPr>
          <w:rFonts w:ascii="Calibri" w:eastAsia="Cambria" w:hAnsi="Calibri" w:cs="Times"/>
          <w:sz w:val="22"/>
          <w:szCs w:val="22"/>
          <w:lang w:eastAsia="en-US"/>
        </w:rPr>
        <w:t>Tot welke inzichten komen de verschillende groepen?</w:t>
      </w:r>
    </w:p>
    <w:bookmarkEnd w:id="0"/>
    <w:p w:rsidR="00CD09DD" w:rsidRDefault="006E0F97" w:rsidP="007828FB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De groepen stellen een FML op, waarna deze plenair wordt besproken.</w:t>
      </w:r>
      <w:r w:rsidR="009D7EE8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</w:p>
    <w:p w:rsidR="006E0F97" w:rsidRPr="00CD09DD" w:rsidRDefault="00CD09DD" w:rsidP="00CD09DD">
      <w:pPr>
        <w:widowControl w:val="0"/>
        <w:autoSpaceDE w:val="0"/>
        <w:autoSpaceDN w:val="0"/>
        <w:adjustRightInd w:val="0"/>
        <w:ind w:left="360"/>
        <w:rPr>
          <w:rFonts w:ascii="Calibri" w:eastAsia="Cambria" w:hAnsi="Calibri" w:cs="Times"/>
          <w:sz w:val="22"/>
          <w:szCs w:val="22"/>
          <w:lang w:eastAsia="en-US"/>
        </w:rPr>
      </w:pPr>
      <w:r>
        <w:rPr>
          <w:rFonts w:ascii="Calibri" w:eastAsia="Cambria" w:hAnsi="Calibri" w:cs="Times"/>
          <w:color w:val="FF0000"/>
          <w:sz w:val="22"/>
          <w:szCs w:val="22"/>
          <w:lang w:eastAsia="en-US"/>
        </w:rPr>
        <w:t xml:space="preserve">      </w:t>
      </w:r>
      <w:r w:rsidR="00696B6D" w:rsidRPr="00CD09DD">
        <w:rPr>
          <w:rFonts w:ascii="Calibri" w:eastAsia="Cambria" w:hAnsi="Calibri" w:cs="Times"/>
          <w:color w:val="FF0000"/>
          <w:sz w:val="22"/>
          <w:szCs w:val="22"/>
          <w:lang w:eastAsia="en-US"/>
        </w:rPr>
        <w:t>(2 uur)</w:t>
      </w:r>
      <w:r w:rsidR="006E0F97" w:rsidRPr="00CD09DD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</w:p>
    <w:p w:rsidR="001027B6" w:rsidRPr="00F471A9" w:rsidRDefault="001027B6" w:rsidP="001027B6">
      <w:pPr>
        <w:widowControl w:val="0"/>
        <w:autoSpaceDE w:val="0"/>
        <w:autoSpaceDN w:val="0"/>
        <w:adjustRightInd w:val="0"/>
        <w:ind w:left="360"/>
        <w:rPr>
          <w:rFonts w:ascii="Calibri" w:eastAsia="Cambria" w:hAnsi="Calibri" w:cs="Times"/>
          <w:sz w:val="22"/>
          <w:szCs w:val="22"/>
          <w:lang w:eastAsia="en-US"/>
        </w:rPr>
      </w:pPr>
    </w:p>
    <w:p w:rsidR="00696B6D" w:rsidRPr="00F471A9" w:rsidRDefault="00696B6D" w:rsidP="00696B6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15.30 – 16.00 half uur pauze met koffie thee</w:t>
      </w:r>
      <w:r w:rsidR="009D7EE8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</w:p>
    <w:p w:rsidR="00696B6D" w:rsidRPr="00F471A9" w:rsidRDefault="00696B6D" w:rsidP="00696B6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696B6D" w:rsidRPr="00F471A9" w:rsidRDefault="00696B6D" w:rsidP="006E0F97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16.00 – 17.30 </w:t>
      </w:r>
    </w:p>
    <w:p w:rsidR="007F1A85" w:rsidRPr="00F471A9" w:rsidRDefault="007F1A85" w:rsidP="007F1A85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Presentatie Instabiliteit</w:t>
      </w:r>
    </w:p>
    <w:p w:rsidR="0090252C" w:rsidRPr="00F471A9" w:rsidRDefault="007F1A85" w:rsidP="0090252C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Casuïstiek: in groepen gaan de deelnemers aan de slag met de beeldvorming en bespreken de mogelijke diagnostiek en het behandelvoorstel, waarna dit plenair wordt besproken.</w:t>
      </w:r>
      <w:r w:rsidR="0090252C">
        <w:rPr>
          <w:rFonts w:ascii="Calibri" w:eastAsia="Cambria" w:hAnsi="Calibri" w:cs="Times"/>
          <w:sz w:val="22"/>
          <w:szCs w:val="22"/>
          <w:lang w:eastAsia="en-US"/>
        </w:rPr>
        <w:t xml:space="preserve"> Tot welke inzichten komen de verschillende groepen?</w:t>
      </w:r>
    </w:p>
    <w:p w:rsidR="007F1A85" w:rsidRPr="00F471A9" w:rsidRDefault="007F1A85" w:rsidP="007F1A85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De groepen stellen een FML op, waarna deze plenair wordt besproken.</w:t>
      </w:r>
    </w:p>
    <w:p w:rsidR="007F1A85" w:rsidRPr="00F471A9" w:rsidRDefault="007F1A85" w:rsidP="007F1A85">
      <w:pPr>
        <w:pStyle w:val="Lijstalinea"/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color w:val="FF0000"/>
          <w:sz w:val="22"/>
          <w:szCs w:val="22"/>
          <w:lang w:eastAsia="en-US"/>
        </w:rPr>
        <w:t>(1,5 uur)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</w:p>
    <w:p w:rsidR="006E0F97" w:rsidRPr="00F471A9" w:rsidRDefault="006E0F97" w:rsidP="006E0F97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color w:val="FF0000"/>
          <w:sz w:val="22"/>
          <w:szCs w:val="22"/>
          <w:lang w:eastAsia="en-US"/>
        </w:rPr>
      </w:pPr>
    </w:p>
    <w:p w:rsidR="00696B6D" w:rsidRPr="00F471A9" w:rsidRDefault="00696B6D" w:rsidP="00696B6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17.30 – 17.45 kwartier pauze met fris en hapjes</w:t>
      </w:r>
    </w:p>
    <w:p w:rsidR="00696B6D" w:rsidRPr="00F471A9" w:rsidRDefault="00696B6D" w:rsidP="00696B6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7F1A85" w:rsidRPr="00F471A9" w:rsidRDefault="00696B6D" w:rsidP="00696B6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val="en-US" w:eastAsia="en-US"/>
        </w:rPr>
      </w:pPr>
      <w:r w:rsidRPr="00F471A9">
        <w:rPr>
          <w:rFonts w:ascii="Calibri" w:eastAsia="Cambria" w:hAnsi="Calibri" w:cs="Times"/>
          <w:sz w:val="22"/>
          <w:szCs w:val="22"/>
          <w:lang w:val="en-US" w:eastAsia="en-US"/>
        </w:rPr>
        <w:t xml:space="preserve">17.45 -  19.15  </w:t>
      </w:r>
    </w:p>
    <w:p w:rsidR="007F1A85" w:rsidRPr="00F471A9" w:rsidRDefault="007F1A85" w:rsidP="007F1A85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Presentatie </w:t>
      </w:r>
      <w:proofErr w:type="spellStart"/>
      <w:r w:rsidRPr="00F471A9">
        <w:rPr>
          <w:rFonts w:ascii="Calibri" w:eastAsia="Cambria" w:hAnsi="Calibri" w:cs="Times"/>
          <w:sz w:val="22"/>
          <w:szCs w:val="22"/>
          <w:lang w:eastAsia="en-US"/>
        </w:rPr>
        <w:t>Frozen</w:t>
      </w:r>
      <w:proofErr w:type="spellEnd"/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proofErr w:type="spellStart"/>
      <w:r w:rsidRPr="00F471A9">
        <w:rPr>
          <w:rFonts w:ascii="Calibri" w:eastAsia="Cambria" w:hAnsi="Calibri" w:cs="Times"/>
          <w:sz w:val="22"/>
          <w:szCs w:val="22"/>
          <w:lang w:eastAsia="en-US"/>
        </w:rPr>
        <w:t>Shoulder</w:t>
      </w:r>
      <w:proofErr w:type="spellEnd"/>
    </w:p>
    <w:p w:rsidR="0090252C" w:rsidRPr="00F471A9" w:rsidRDefault="007F1A85" w:rsidP="0090252C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Casuïstiek: in groepen gaan de deelnemers aan de slag met de beeldvorming en bespreken de mogelijke diagnostiek en het behandelvoorstel, waarna dit plenair wordt besproken.</w:t>
      </w:r>
      <w:r w:rsidR="0090252C">
        <w:rPr>
          <w:rFonts w:ascii="Calibri" w:eastAsia="Cambria" w:hAnsi="Calibri" w:cs="Times"/>
          <w:sz w:val="22"/>
          <w:szCs w:val="22"/>
          <w:lang w:eastAsia="en-US"/>
        </w:rPr>
        <w:t xml:space="preserve"> Tot welke inzichten komen de verschillende groepen?</w:t>
      </w:r>
    </w:p>
    <w:p w:rsidR="007F1A85" w:rsidRPr="00F471A9" w:rsidRDefault="007F1A85" w:rsidP="007F1A85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De groepen stellen een FML op, waarna deze plenair wordt besproken.</w:t>
      </w:r>
    </w:p>
    <w:p w:rsidR="009D517E" w:rsidRDefault="009D517E" w:rsidP="009D517E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De stellingen van de eindtoets worden behandeld. Hoe kijken de deelnemers na het behandelen van de aangeboden stof nu aan tegen de stellingen?</w:t>
      </w:r>
    </w:p>
    <w:p w:rsidR="009D517E" w:rsidRPr="009D517E" w:rsidRDefault="009D517E" w:rsidP="009D517E">
      <w:pPr>
        <w:widowControl w:val="0"/>
        <w:autoSpaceDE w:val="0"/>
        <w:autoSpaceDN w:val="0"/>
        <w:adjustRightInd w:val="0"/>
        <w:ind w:left="360"/>
        <w:rPr>
          <w:rFonts w:ascii="Calibri" w:eastAsia="Cambria" w:hAnsi="Calibri" w:cs="Times"/>
          <w:sz w:val="22"/>
          <w:szCs w:val="22"/>
          <w:lang w:eastAsia="en-US"/>
        </w:rPr>
      </w:pPr>
      <w:r>
        <w:rPr>
          <w:rFonts w:ascii="Calibri" w:eastAsia="Cambria" w:hAnsi="Calibri" w:cs="Times"/>
          <w:color w:val="FF0000"/>
          <w:sz w:val="22"/>
          <w:szCs w:val="22"/>
          <w:lang w:eastAsia="en-US"/>
        </w:rPr>
        <w:t xml:space="preserve">      </w:t>
      </w:r>
      <w:r w:rsidRPr="009D517E">
        <w:rPr>
          <w:rFonts w:ascii="Calibri" w:eastAsia="Cambria" w:hAnsi="Calibri" w:cs="Times"/>
          <w:color w:val="FF0000"/>
          <w:sz w:val="22"/>
          <w:szCs w:val="22"/>
          <w:lang w:eastAsia="en-US"/>
        </w:rPr>
        <w:t>(1,5 uur)</w:t>
      </w:r>
      <w:r w:rsidRPr="009D517E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</w:p>
    <w:p w:rsidR="009D517E" w:rsidRPr="00F471A9" w:rsidRDefault="009D517E" w:rsidP="007F1A85">
      <w:pPr>
        <w:pStyle w:val="Lijstalinea"/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696B6D" w:rsidRPr="00F471A9" w:rsidRDefault="00696B6D" w:rsidP="00696B6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Opzet: 5 uur scholing met 1 x half uur pauze en 1 x 15 minuten pauze</w:t>
      </w:r>
    </w:p>
    <w:p w:rsidR="00476847" w:rsidRDefault="0066778A" w:rsidP="009F219F">
      <w:pPr>
        <w:rPr>
          <w:rFonts w:ascii="Calibri" w:eastAsia="Cambria" w:hAnsi="Calibri" w:cs="Times"/>
          <w:sz w:val="22"/>
          <w:szCs w:val="22"/>
          <w:lang w:eastAsia="en-US"/>
        </w:rPr>
      </w:pPr>
      <w:r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</w:p>
    <w:p w:rsidR="0066778A" w:rsidRDefault="0066778A" w:rsidP="009F219F">
      <w:pPr>
        <w:rPr>
          <w:rFonts w:ascii="Calibri" w:eastAsia="Cambria" w:hAnsi="Calibri" w:cs="Times"/>
          <w:sz w:val="22"/>
          <w:szCs w:val="22"/>
          <w:lang w:eastAsia="en-US"/>
        </w:rPr>
      </w:pPr>
    </w:p>
    <w:p w:rsidR="0066778A" w:rsidRDefault="0066778A" w:rsidP="009F219F">
      <w:pPr>
        <w:rPr>
          <w:rFonts w:ascii="Calibri" w:eastAsia="Cambria" w:hAnsi="Calibri" w:cs="Times"/>
          <w:sz w:val="22"/>
          <w:szCs w:val="22"/>
          <w:lang w:eastAsia="en-US"/>
        </w:rPr>
      </w:pPr>
    </w:p>
    <w:p w:rsidR="0066778A" w:rsidRPr="00F471A9" w:rsidRDefault="0066778A" w:rsidP="009F219F">
      <w:pPr>
        <w:rPr>
          <w:rFonts w:ascii="Calibri" w:eastAsia="Cambria" w:hAnsi="Calibri" w:cs="Times"/>
          <w:sz w:val="22"/>
          <w:szCs w:val="22"/>
          <w:lang w:eastAsia="en-US"/>
        </w:rPr>
      </w:pPr>
    </w:p>
    <w:p w:rsidR="00F967C4" w:rsidRPr="00F471A9" w:rsidRDefault="00F967C4" w:rsidP="00F967C4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b/>
          <w:sz w:val="22"/>
          <w:szCs w:val="22"/>
          <w:highlight w:val="lightGray"/>
          <w:lang w:eastAsia="en-US"/>
        </w:rPr>
        <w:t xml:space="preserve">Scholing vrijdag 1 februari   </w:t>
      </w:r>
      <w:r w:rsidRPr="00F471A9">
        <w:rPr>
          <w:rFonts w:ascii="Calibri" w:eastAsia="Cambria" w:hAnsi="Calibri" w:cs="Times"/>
          <w:b/>
          <w:sz w:val="22"/>
          <w:szCs w:val="22"/>
          <w:lang w:eastAsia="en-US"/>
        </w:rPr>
        <w:t xml:space="preserve"> </w:t>
      </w:r>
    </w:p>
    <w:p w:rsidR="005F02CA" w:rsidRPr="00F471A9" w:rsidRDefault="005F02CA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F967C4" w:rsidRPr="00F471A9" w:rsidRDefault="00F967C4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F21540" w:rsidRPr="00F471A9" w:rsidRDefault="009F219F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i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b/>
          <w:i/>
          <w:sz w:val="22"/>
          <w:szCs w:val="22"/>
          <w:lang w:eastAsia="en-US"/>
        </w:rPr>
        <w:t>Spreker</w:t>
      </w:r>
    </w:p>
    <w:p w:rsidR="009F219F" w:rsidRPr="00F471A9" w:rsidRDefault="00FA1998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Dr. </w:t>
      </w:r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>M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>.</w:t>
      </w:r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proofErr w:type="spellStart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>Wambacher</w:t>
      </w:r>
      <w:proofErr w:type="spellEnd"/>
    </w:p>
    <w:p w:rsidR="007828FB" w:rsidRPr="00F471A9" w:rsidRDefault="007828FB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9F219F" w:rsidRPr="00F471A9" w:rsidRDefault="009F219F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i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b/>
          <w:i/>
          <w:sz w:val="22"/>
          <w:szCs w:val="22"/>
          <w:lang w:eastAsia="en-US"/>
        </w:rPr>
        <w:t>Over de spreker</w:t>
      </w:r>
    </w:p>
    <w:p w:rsidR="009F219F" w:rsidRPr="00F471A9" w:rsidRDefault="00F471A9" w:rsidP="007828FB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Traumatoloog / orthopeed </w:t>
      </w:r>
      <w:r w:rsidR="00FA1998" w:rsidRPr="00F471A9">
        <w:rPr>
          <w:rFonts w:ascii="Calibri" w:eastAsia="Cambria" w:hAnsi="Calibri" w:cs="Times"/>
          <w:sz w:val="22"/>
          <w:szCs w:val="22"/>
          <w:lang w:eastAsia="en-US"/>
        </w:rPr>
        <w:t>Dr</w:t>
      </w:r>
      <w:r>
        <w:rPr>
          <w:rFonts w:ascii="Calibri" w:eastAsia="Cambria" w:hAnsi="Calibri" w:cs="Times"/>
          <w:sz w:val="22"/>
          <w:szCs w:val="22"/>
          <w:lang w:eastAsia="en-US"/>
        </w:rPr>
        <w:t xml:space="preserve">. </w:t>
      </w:r>
      <w:proofErr w:type="spellStart"/>
      <w:r>
        <w:rPr>
          <w:rFonts w:ascii="Calibri" w:eastAsia="Cambria" w:hAnsi="Calibri" w:cs="Times"/>
          <w:sz w:val="22"/>
          <w:szCs w:val="22"/>
          <w:lang w:eastAsia="en-US"/>
        </w:rPr>
        <w:t>Wambacher</w:t>
      </w:r>
      <w:proofErr w:type="spellEnd"/>
      <w:r>
        <w:rPr>
          <w:rFonts w:ascii="Calibri" w:eastAsia="Cambria" w:hAnsi="Calibri" w:cs="Times"/>
          <w:sz w:val="22"/>
          <w:szCs w:val="22"/>
          <w:lang w:eastAsia="en-US"/>
        </w:rPr>
        <w:t xml:space="preserve"> is verbonden aan het </w:t>
      </w:r>
      <w:proofErr w:type="spellStart"/>
      <w:r>
        <w:rPr>
          <w:rFonts w:ascii="Calibri" w:eastAsia="Cambria" w:hAnsi="Calibri" w:cs="Times"/>
          <w:sz w:val="22"/>
          <w:szCs w:val="22"/>
          <w:lang w:eastAsia="en-US"/>
        </w:rPr>
        <w:t>Landeskrankenhaus</w:t>
      </w:r>
      <w:proofErr w:type="spellEnd"/>
      <w:r>
        <w:rPr>
          <w:rFonts w:ascii="Calibri" w:eastAsia="Cambria" w:hAnsi="Calibri" w:cs="Times"/>
          <w:sz w:val="22"/>
          <w:szCs w:val="22"/>
          <w:lang w:eastAsia="en-US"/>
        </w:rPr>
        <w:t xml:space="preserve"> als</w:t>
      </w:r>
      <w:r w:rsidR="00FA1998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proofErr w:type="spellStart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>Stationsführender</w:t>
      </w:r>
      <w:proofErr w:type="spellEnd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proofErr w:type="spellStart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>Oberarzt</w:t>
      </w:r>
      <w:proofErr w:type="spellEnd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proofErr w:type="spellStart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>und</w:t>
      </w:r>
      <w:proofErr w:type="spellEnd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proofErr w:type="spellStart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>Leiter</w:t>
      </w:r>
      <w:proofErr w:type="spellEnd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der </w:t>
      </w:r>
      <w:proofErr w:type="spellStart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>Ambulanz</w:t>
      </w:r>
      <w:proofErr w:type="spellEnd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proofErr w:type="spellStart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>für</w:t>
      </w:r>
      <w:proofErr w:type="spellEnd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proofErr w:type="spellStart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>Schulter</w:t>
      </w:r>
      <w:proofErr w:type="spellEnd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- </w:t>
      </w:r>
      <w:proofErr w:type="spellStart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>und</w:t>
      </w:r>
      <w:proofErr w:type="spellEnd"/>
      <w:r w:rsidR="007828FB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Ellenbogenchirurgie</w:t>
      </w:r>
      <w:r>
        <w:rPr>
          <w:rFonts w:ascii="Calibri" w:eastAsia="Cambria" w:hAnsi="Calibri" w:cs="Times"/>
          <w:sz w:val="22"/>
          <w:szCs w:val="22"/>
          <w:lang w:eastAsia="en-US"/>
        </w:rPr>
        <w:t>.</w:t>
      </w:r>
    </w:p>
    <w:p w:rsidR="009F219F" w:rsidRPr="00F471A9" w:rsidRDefault="009F219F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F471A9" w:rsidRDefault="00F471A9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>
        <w:rPr>
          <w:rFonts w:ascii="Calibri" w:eastAsia="Cambria" w:hAnsi="Calibri" w:cs="Times"/>
          <w:sz w:val="22"/>
          <w:szCs w:val="22"/>
          <w:lang w:eastAsia="en-US"/>
        </w:rPr>
        <w:t>Lees het uitgebreide CV</w:t>
      </w:r>
    </w:p>
    <w:p w:rsidR="00F471A9" w:rsidRDefault="00F471A9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F471A9" w:rsidRPr="00F471A9" w:rsidRDefault="00F471A9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i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b/>
          <w:i/>
          <w:sz w:val="22"/>
          <w:szCs w:val="22"/>
          <w:lang w:eastAsia="en-US"/>
        </w:rPr>
        <w:t>Onderwerp</w:t>
      </w:r>
    </w:p>
    <w:p w:rsidR="00F471A9" w:rsidRPr="00F471A9" w:rsidRDefault="009F219F" w:rsidP="00F471A9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Tijdens deze </w:t>
      </w:r>
      <w:proofErr w:type="spellStart"/>
      <w:r w:rsidRPr="00F471A9">
        <w:rPr>
          <w:rFonts w:ascii="Calibri" w:eastAsia="Cambria" w:hAnsi="Calibri" w:cs="Times"/>
          <w:sz w:val="22"/>
          <w:szCs w:val="22"/>
          <w:lang w:eastAsia="en-US"/>
        </w:rPr>
        <w:t>scholingsdag</w:t>
      </w:r>
      <w:proofErr w:type="spellEnd"/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bezoeken de deelnemers het </w:t>
      </w:r>
      <w:proofErr w:type="spellStart"/>
      <w:r w:rsidR="00F21540" w:rsidRPr="00F471A9">
        <w:rPr>
          <w:rFonts w:ascii="Calibri" w:eastAsia="Cambria" w:hAnsi="Calibri" w:cs="Times"/>
          <w:sz w:val="22"/>
          <w:szCs w:val="22"/>
          <w:lang w:eastAsia="en-US"/>
        </w:rPr>
        <w:t>Landeskrankenhaus</w:t>
      </w:r>
      <w:proofErr w:type="spellEnd"/>
      <w:r w:rsidR="00F21540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in </w:t>
      </w:r>
      <w:r w:rsidR="00F21540" w:rsidRPr="00F471A9">
        <w:rPr>
          <w:rFonts w:ascii="Calibri" w:eastAsia="Cambria" w:hAnsi="Calibri" w:cs="Times"/>
          <w:sz w:val="22"/>
          <w:szCs w:val="22"/>
          <w:lang w:eastAsia="en-US"/>
        </w:rPr>
        <w:t>Innsbruck</w:t>
      </w:r>
      <w:r w:rsidR="00F07FE9">
        <w:rPr>
          <w:rFonts w:ascii="Calibri" w:eastAsia="Cambria" w:hAnsi="Calibri" w:cs="Times"/>
          <w:sz w:val="22"/>
          <w:szCs w:val="22"/>
          <w:lang w:eastAsia="en-US"/>
        </w:rPr>
        <w:t xml:space="preserve"> waa</w:t>
      </w:r>
      <w:r w:rsidR="00F471A9">
        <w:rPr>
          <w:rFonts w:ascii="Calibri" w:eastAsia="Cambria" w:hAnsi="Calibri" w:cs="Times"/>
          <w:sz w:val="22"/>
          <w:szCs w:val="22"/>
          <w:lang w:eastAsia="en-US"/>
        </w:rPr>
        <w:t xml:space="preserve">r Dr. </w:t>
      </w:r>
      <w:proofErr w:type="spellStart"/>
      <w:r w:rsidR="00F471A9" w:rsidRPr="00F471A9">
        <w:rPr>
          <w:rFonts w:ascii="Calibri" w:eastAsia="Cambria" w:hAnsi="Calibri" w:cs="Times"/>
          <w:sz w:val="22"/>
          <w:szCs w:val="22"/>
          <w:lang w:eastAsia="en-US"/>
        </w:rPr>
        <w:t>Wambacher</w:t>
      </w:r>
      <w:proofErr w:type="spellEnd"/>
      <w:r w:rsidR="00F471A9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en zijn assistenten </w:t>
      </w:r>
      <w:r w:rsidR="00F471A9">
        <w:rPr>
          <w:rFonts w:ascii="Calibri" w:eastAsia="Cambria" w:hAnsi="Calibri" w:cs="Times"/>
          <w:sz w:val="22"/>
          <w:szCs w:val="22"/>
          <w:lang w:eastAsia="en-US"/>
        </w:rPr>
        <w:t>hen zul</w:t>
      </w:r>
      <w:r w:rsidR="00F07FE9">
        <w:rPr>
          <w:rFonts w:ascii="Calibri" w:eastAsia="Cambria" w:hAnsi="Calibri" w:cs="Times"/>
          <w:sz w:val="22"/>
          <w:szCs w:val="22"/>
          <w:lang w:eastAsia="en-US"/>
        </w:rPr>
        <w:t>len ontvangen in het auditorium, waarna zij worden rondgeleid.</w:t>
      </w:r>
      <w:bookmarkStart w:id="1" w:name="_GoBack"/>
      <w:bookmarkEnd w:id="1"/>
    </w:p>
    <w:p w:rsidR="00F471A9" w:rsidRDefault="00F471A9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F21540" w:rsidRPr="00F471A9" w:rsidRDefault="00425FF0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Dit ziekenhuis is een van de grootste ziekenhuizen van Oostenrijk</w:t>
      </w:r>
      <w:r w:rsidR="005A29A3">
        <w:rPr>
          <w:rFonts w:ascii="Calibri" w:eastAsia="Cambria" w:hAnsi="Calibri" w:cs="Times"/>
          <w:sz w:val="22"/>
          <w:szCs w:val="22"/>
          <w:lang w:eastAsia="en-US"/>
        </w:rPr>
        <w:t>.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 w:rsidR="005A29A3">
        <w:rPr>
          <w:rFonts w:ascii="Calibri" w:eastAsia="Cambria" w:hAnsi="Calibri" w:cs="Times"/>
          <w:sz w:val="22"/>
          <w:szCs w:val="22"/>
          <w:lang w:eastAsia="en-US"/>
        </w:rPr>
        <w:t>Het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is een belangrijk 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lastRenderedPageBreak/>
        <w:t>traumacentrum</w:t>
      </w:r>
      <w:r w:rsidR="00D610B7">
        <w:rPr>
          <w:rFonts w:ascii="Calibri" w:eastAsia="Cambria" w:hAnsi="Calibri" w:cs="Times"/>
          <w:sz w:val="22"/>
          <w:szCs w:val="22"/>
          <w:lang w:eastAsia="en-US"/>
        </w:rPr>
        <w:t xml:space="preserve"> dat bekend staat om de uitstekende medische zorg. Regio Innsbruck is de </w:t>
      </w:r>
      <w:r w:rsidR="00F471A9">
        <w:rPr>
          <w:rFonts w:ascii="Calibri" w:eastAsia="Cambria" w:hAnsi="Calibri" w:cs="Times"/>
          <w:sz w:val="22"/>
          <w:szCs w:val="22"/>
          <w:lang w:eastAsia="en-US"/>
        </w:rPr>
        <w:t>bakermat voor het specialisme Orthopedie.</w:t>
      </w:r>
    </w:p>
    <w:p w:rsidR="00425FF0" w:rsidRPr="00F471A9" w:rsidRDefault="00425FF0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F471A9" w:rsidRPr="00F471A9" w:rsidRDefault="00F471A9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i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b/>
          <w:i/>
          <w:sz w:val="22"/>
          <w:szCs w:val="22"/>
          <w:lang w:eastAsia="en-US"/>
        </w:rPr>
        <w:t>Leerdoelstellingen</w:t>
      </w:r>
    </w:p>
    <w:p w:rsidR="00F471A9" w:rsidRDefault="0090252C" w:rsidP="00F471A9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>
        <w:rPr>
          <w:rFonts w:ascii="Calibri" w:eastAsia="Cambria" w:hAnsi="Calibri" w:cs="Times"/>
          <w:sz w:val="22"/>
          <w:szCs w:val="22"/>
          <w:lang w:eastAsia="en-US"/>
        </w:rPr>
        <w:t>i</w:t>
      </w:r>
      <w:r w:rsidR="000E1A40">
        <w:rPr>
          <w:rFonts w:ascii="Calibri" w:eastAsia="Cambria" w:hAnsi="Calibri" w:cs="Times"/>
          <w:sz w:val="22"/>
          <w:szCs w:val="22"/>
          <w:lang w:eastAsia="en-US"/>
        </w:rPr>
        <w:t>ntroductie</w:t>
      </w:r>
      <w:r w:rsid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 w:rsidR="00AB751B">
        <w:rPr>
          <w:rFonts w:ascii="Calibri" w:eastAsia="Cambria" w:hAnsi="Calibri" w:cs="Times"/>
          <w:sz w:val="22"/>
          <w:szCs w:val="22"/>
          <w:lang w:eastAsia="en-US"/>
        </w:rPr>
        <w:t xml:space="preserve">medische </w:t>
      </w:r>
      <w:r w:rsidR="00982993">
        <w:rPr>
          <w:rFonts w:ascii="Calibri" w:eastAsia="Cambria" w:hAnsi="Calibri" w:cs="Times"/>
          <w:sz w:val="22"/>
          <w:szCs w:val="22"/>
          <w:lang w:eastAsia="en-US"/>
        </w:rPr>
        <w:t>zorg in Oostenrijk</w:t>
      </w:r>
      <w:r w:rsidR="00CB24BD">
        <w:rPr>
          <w:rFonts w:ascii="Calibri" w:eastAsia="Cambria" w:hAnsi="Calibri" w:cs="Times"/>
          <w:sz w:val="22"/>
          <w:szCs w:val="22"/>
          <w:lang w:eastAsia="en-US"/>
        </w:rPr>
        <w:t>;</w:t>
      </w:r>
    </w:p>
    <w:p w:rsidR="00982993" w:rsidRDefault="00CB24BD" w:rsidP="00F471A9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>
        <w:rPr>
          <w:rFonts w:ascii="Calibri" w:eastAsia="Cambria" w:hAnsi="Calibri" w:cs="Times"/>
          <w:sz w:val="22"/>
          <w:szCs w:val="22"/>
          <w:lang w:eastAsia="en-US"/>
        </w:rPr>
        <w:t>k</w:t>
      </w:r>
      <w:r w:rsidR="00982993">
        <w:rPr>
          <w:rFonts w:ascii="Calibri" w:eastAsia="Cambria" w:hAnsi="Calibri" w:cs="Times"/>
          <w:sz w:val="22"/>
          <w:szCs w:val="22"/>
          <w:lang w:eastAsia="en-US"/>
        </w:rPr>
        <w:t>ennis over de opvang en revalidatie bij grote traumata</w:t>
      </w:r>
      <w:r>
        <w:rPr>
          <w:rFonts w:ascii="Calibri" w:eastAsia="Cambria" w:hAnsi="Calibri" w:cs="Times"/>
          <w:sz w:val="22"/>
          <w:szCs w:val="22"/>
          <w:lang w:eastAsia="en-US"/>
        </w:rPr>
        <w:t>;</w:t>
      </w:r>
    </w:p>
    <w:p w:rsidR="00982993" w:rsidRPr="00F471A9" w:rsidRDefault="00CB24BD" w:rsidP="00F471A9">
      <w:pPr>
        <w:pStyle w:val="Lijstalinea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>
        <w:rPr>
          <w:rFonts w:ascii="Calibri" w:eastAsia="Cambria" w:hAnsi="Calibri" w:cs="Times"/>
          <w:sz w:val="22"/>
          <w:szCs w:val="22"/>
          <w:lang w:eastAsia="en-US"/>
        </w:rPr>
        <w:t>k</w:t>
      </w:r>
      <w:r w:rsidR="00982993">
        <w:rPr>
          <w:rFonts w:ascii="Calibri" w:eastAsia="Cambria" w:hAnsi="Calibri" w:cs="Times"/>
          <w:sz w:val="22"/>
          <w:szCs w:val="22"/>
          <w:lang w:eastAsia="en-US"/>
        </w:rPr>
        <w:t>ennis over de organisatie van verzekeringstechnische en arbeidsdeskundige problemen na grote traumata in Oostenrijk</w:t>
      </w:r>
      <w:r>
        <w:rPr>
          <w:rFonts w:ascii="Calibri" w:eastAsia="Cambria" w:hAnsi="Calibri" w:cs="Times"/>
          <w:sz w:val="22"/>
          <w:szCs w:val="22"/>
          <w:lang w:eastAsia="en-US"/>
        </w:rPr>
        <w:t>.</w:t>
      </w:r>
      <w:r w:rsidR="00E616F4">
        <w:rPr>
          <w:rFonts w:ascii="Calibri" w:eastAsia="Cambria" w:hAnsi="Calibri" w:cs="Times"/>
          <w:sz w:val="22"/>
          <w:szCs w:val="22"/>
          <w:lang w:eastAsia="en-US"/>
        </w:rPr>
        <w:t xml:space="preserve"> Wat zijn daarin de verschillen met het Nederlandse model?</w:t>
      </w:r>
    </w:p>
    <w:p w:rsidR="009F219F" w:rsidRPr="00F471A9" w:rsidRDefault="009F219F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4E6669" w:rsidRPr="004E6669" w:rsidRDefault="004E6669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i/>
          <w:sz w:val="22"/>
          <w:szCs w:val="22"/>
          <w:lang w:eastAsia="en-US"/>
        </w:rPr>
      </w:pPr>
      <w:r w:rsidRPr="004E6669">
        <w:rPr>
          <w:rFonts w:ascii="Calibri" w:eastAsia="Cambria" w:hAnsi="Calibri" w:cs="Times"/>
          <w:b/>
          <w:i/>
          <w:sz w:val="22"/>
          <w:szCs w:val="22"/>
          <w:lang w:eastAsia="en-US"/>
        </w:rPr>
        <w:t>Programma</w:t>
      </w:r>
      <w:r w:rsidR="00411923">
        <w:rPr>
          <w:rFonts w:ascii="Calibri" w:eastAsia="Cambria" w:hAnsi="Calibri" w:cs="Times"/>
          <w:b/>
          <w:i/>
          <w:sz w:val="22"/>
          <w:szCs w:val="22"/>
          <w:lang w:eastAsia="en-US"/>
        </w:rPr>
        <w:t xml:space="preserve"> (T</w:t>
      </w:r>
      <w:r>
        <w:rPr>
          <w:rFonts w:ascii="Calibri" w:eastAsia="Cambria" w:hAnsi="Calibri" w:cs="Times"/>
          <w:b/>
          <w:i/>
          <w:sz w:val="22"/>
          <w:szCs w:val="22"/>
          <w:lang w:eastAsia="en-US"/>
        </w:rPr>
        <w:t xml:space="preserve">ijden </w:t>
      </w:r>
      <w:r w:rsidR="00411923">
        <w:rPr>
          <w:rFonts w:ascii="Calibri" w:eastAsia="Cambria" w:hAnsi="Calibri" w:cs="Times"/>
          <w:b/>
          <w:i/>
          <w:sz w:val="22"/>
          <w:szCs w:val="22"/>
          <w:lang w:eastAsia="en-US"/>
        </w:rPr>
        <w:t xml:space="preserve">en pauzes </w:t>
      </w:r>
      <w:r>
        <w:rPr>
          <w:rFonts w:ascii="Calibri" w:eastAsia="Cambria" w:hAnsi="Calibri" w:cs="Times"/>
          <w:b/>
          <w:i/>
          <w:sz w:val="22"/>
          <w:szCs w:val="22"/>
          <w:lang w:eastAsia="en-US"/>
        </w:rPr>
        <w:t>kunnen variëren i</w:t>
      </w:r>
      <w:r w:rsidR="00C17B2C">
        <w:rPr>
          <w:rFonts w:ascii="Calibri" w:eastAsia="Cambria" w:hAnsi="Calibri" w:cs="Times"/>
          <w:b/>
          <w:i/>
          <w:sz w:val="22"/>
          <w:szCs w:val="22"/>
          <w:lang w:eastAsia="en-US"/>
        </w:rPr>
        <w:t>.</w:t>
      </w:r>
      <w:r>
        <w:rPr>
          <w:rFonts w:ascii="Calibri" w:eastAsia="Cambria" w:hAnsi="Calibri" w:cs="Times"/>
          <w:b/>
          <w:i/>
          <w:sz w:val="22"/>
          <w:szCs w:val="22"/>
          <w:lang w:eastAsia="en-US"/>
        </w:rPr>
        <w:t>v</w:t>
      </w:r>
      <w:r w:rsidR="00C17B2C">
        <w:rPr>
          <w:rFonts w:ascii="Calibri" w:eastAsia="Cambria" w:hAnsi="Calibri" w:cs="Times"/>
          <w:b/>
          <w:i/>
          <w:sz w:val="22"/>
          <w:szCs w:val="22"/>
          <w:lang w:eastAsia="en-US"/>
        </w:rPr>
        <w:t>.</w:t>
      </w:r>
      <w:r>
        <w:rPr>
          <w:rFonts w:ascii="Calibri" w:eastAsia="Cambria" w:hAnsi="Calibri" w:cs="Times"/>
          <w:b/>
          <w:i/>
          <w:sz w:val="22"/>
          <w:szCs w:val="22"/>
          <w:lang w:eastAsia="en-US"/>
        </w:rPr>
        <w:t>m</w:t>
      </w:r>
      <w:r w:rsidR="00C17B2C">
        <w:rPr>
          <w:rFonts w:ascii="Calibri" w:eastAsia="Cambria" w:hAnsi="Calibri" w:cs="Times"/>
          <w:b/>
          <w:i/>
          <w:sz w:val="22"/>
          <w:szCs w:val="22"/>
          <w:lang w:eastAsia="en-US"/>
        </w:rPr>
        <w:t>.</w:t>
      </w:r>
      <w:r>
        <w:rPr>
          <w:rFonts w:ascii="Calibri" w:eastAsia="Cambria" w:hAnsi="Calibri" w:cs="Times"/>
          <w:b/>
          <w:i/>
          <w:sz w:val="22"/>
          <w:szCs w:val="22"/>
          <w:lang w:eastAsia="en-US"/>
        </w:rPr>
        <w:t xml:space="preserve"> bezoeken afdelingen) </w:t>
      </w:r>
    </w:p>
    <w:p w:rsidR="004E6669" w:rsidRDefault="004E6669" w:rsidP="004E6669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F7230A" w:rsidRPr="0047639D" w:rsidRDefault="004E6669" w:rsidP="004E6669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color w:val="FF0000"/>
          <w:sz w:val="22"/>
          <w:szCs w:val="22"/>
          <w:lang w:eastAsia="en-US"/>
        </w:rPr>
      </w:pPr>
      <w:r>
        <w:rPr>
          <w:rFonts w:ascii="Calibri" w:eastAsia="Cambria" w:hAnsi="Calibri" w:cs="Times"/>
          <w:sz w:val="22"/>
          <w:szCs w:val="22"/>
          <w:lang w:eastAsia="en-US"/>
        </w:rPr>
        <w:t>1</w:t>
      </w:r>
      <w:r w:rsidR="008A3DCD">
        <w:rPr>
          <w:rFonts w:ascii="Calibri" w:eastAsia="Cambria" w:hAnsi="Calibri" w:cs="Times"/>
          <w:sz w:val="22"/>
          <w:szCs w:val="22"/>
          <w:lang w:eastAsia="en-US"/>
        </w:rPr>
        <w:t>2</w:t>
      </w:r>
      <w:r>
        <w:rPr>
          <w:rFonts w:ascii="Calibri" w:eastAsia="Cambria" w:hAnsi="Calibri" w:cs="Times"/>
          <w:sz w:val="22"/>
          <w:szCs w:val="22"/>
          <w:lang w:eastAsia="en-US"/>
        </w:rPr>
        <w:t xml:space="preserve">.30 - </w:t>
      </w:r>
      <w:r w:rsidRPr="004E6669">
        <w:rPr>
          <w:rFonts w:ascii="Calibri" w:eastAsia="Cambria" w:hAnsi="Calibri" w:cs="Times"/>
          <w:sz w:val="22"/>
          <w:szCs w:val="22"/>
          <w:lang w:eastAsia="en-US"/>
        </w:rPr>
        <w:t>1</w:t>
      </w:r>
      <w:r w:rsidR="005A29A3">
        <w:rPr>
          <w:rFonts w:ascii="Calibri" w:eastAsia="Cambria" w:hAnsi="Calibri" w:cs="Times"/>
          <w:sz w:val="22"/>
          <w:szCs w:val="22"/>
          <w:lang w:eastAsia="en-US"/>
        </w:rPr>
        <w:t>4</w:t>
      </w:r>
      <w:r w:rsidRPr="004E6669">
        <w:rPr>
          <w:rFonts w:ascii="Calibri" w:eastAsia="Cambria" w:hAnsi="Calibri" w:cs="Times"/>
          <w:sz w:val="22"/>
          <w:szCs w:val="22"/>
          <w:lang w:eastAsia="en-US"/>
        </w:rPr>
        <w:t>.</w:t>
      </w:r>
      <w:r w:rsidR="005A29A3">
        <w:rPr>
          <w:rFonts w:ascii="Calibri" w:eastAsia="Cambria" w:hAnsi="Calibri" w:cs="Times"/>
          <w:sz w:val="22"/>
          <w:szCs w:val="22"/>
          <w:lang w:eastAsia="en-US"/>
        </w:rPr>
        <w:t>0</w:t>
      </w:r>
      <w:r w:rsidRPr="004E6669">
        <w:rPr>
          <w:rFonts w:ascii="Calibri" w:eastAsia="Cambria" w:hAnsi="Calibri" w:cs="Times"/>
          <w:sz w:val="22"/>
          <w:szCs w:val="22"/>
          <w:lang w:eastAsia="en-US"/>
        </w:rPr>
        <w:t>0</w:t>
      </w:r>
      <w:r w:rsidR="008A3DCD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 w:rsidR="0047639D">
        <w:rPr>
          <w:rFonts w:ascii="Calibri" w:eastAsia="Cambria" w:hAnsi="Calibri" w:cs="Times"/>
          <w:sz w:val="22"/>
          <w:szCs w:val="22"/>
          <w:lang w:eastAsia="en-US"/>
        </w:rPr>
        <w:t xml:space="preserve">uur </w:t>
      </w:r>
      <w:r w:rsidR="008A3DCD">
        <w:rPr>
          <w:rFonts w:ascii="Calibri" w:eastAsia="Cambria" w:hAnsi="Calibri" w:cs="Times"/>
          <w:sz w:val="22"/>
          <w:szCs w:val="22"/>
          <w:lang w:eastAsia="en-US"/>
        </w:rPr>
        <w:t xml:space="preserve">Presentatie door </w:t>
      </w:r>
      <w:r w:rsidR="0047639D">
        <w:rPr>
          <w:rFonts w:ascii="Calibri" w:eastAsia="Cambria" w:hAnsi="Calibri" w:cs="Times"/>
          <w:sz w:val="22"/>
          <w:szCs w:val="22"/>
          <w:lang w:eastAsia="en-US"/>
        </w:rPr>
        <w:t>D</w:t>
      </w:r>
      <w:r w:rsidR="008A3DCD">
        <w:rPr>
          <w:rFonts w:ascii="Calibri" w:eastAsia="Cambria" w:hAnsi="Calibri" w:cs="Times"/>
          <w:sz w:val="22"/>
          <w:szCs w:val="22"/>
          <w:lang w:eastAsia="en-US"/>
        </w:rPr>
        <w:t xml:space="preserve">r. M. </w:t>
      </w:r>
      <w:proofErr w:type="spellStart"/>
      <w:r w:rsidR="008A3DCD">
        <w:rPr>
          <w:rFonts w:ascii="Calibri" w:eastAsia="Cambria" w:hAnsi="Calibri" w:cs="Times"/>
          <w:sz w:val="22"/>
          <w:szCs w:val="22"/>
          <w:lang w:eastAsia="en-US"/>
        </w:rPr>
        <w:t>Wambacher</w:t>
      </w:r>
      <w:proofErr w:type="spellEnd"/>
      <w:r w:rsidR="00EB388C">
        <w:rPr>
          <w:rFonts w:ascii="Calibri" w:eastAsia="Cambria" w:hAnsi="Calibri" w:cs="Times"/>
          <w:sz w:val="22"/>
          <w:szCs w:val="22"/>
          <w:lang w:eastAsia="en-US"/>
        </w:rPr>
        <w:t xml:space="preserve"> en assistenten</w:t>
      </w:r>
      <w:r w:rsidR="008A3DCD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 w:rsidR="00C17B2C" w:rsidRPr="0047639D">
        <w:rPr>
          <w:rFonts w:ascii="Calibri" w:eastAsia="Cambria" w:hAnsi="Calibri" w:cs="Times"/>
          <w:color w:val="FF0000"/>
          <w:sz w:val="22"/>
          <w:szCs w:val="22"/>
          <w:lang w:eastAsia="en-US"/>
        </w:rPr>
        <w:t>(</w:t>
      </w:r>
      <w:r w:rsidR="0047639D" w:rsidRPr="0047639D">
        <w:rPr>
          <w:rFonts w:ascii="Calibri" w:eastAsia="Cambria" w:hAnsi="Calibri" w:cs="Times"/>
          <w:color w:val="FF0000"/>
          <w:sz w:val="22"/>
          <w:szCs w:val="22"/>
          <w:lang w:eastAsia="en-US"/>
        </w:rPr>
        <w:t>1,5</w:t>
      </w:r>
      <w:r w:rsidR="00C17B2C" w:rsidRPr="0047639D">
        <w:rPr>
          <w:rFonts w:ascii="Calibri" w:eastAsia="Cambria" w:hAnsi="Calibri" w:cs="Times"/>
          <w:color w:val="FF0000"/>
          <w:sz w:val="22"/>
          <w:szCs w:val="22"/>
          <w:lang w:eastAsia="en-US"/>
        </w:rPr>
        <w:t xml:space="preserve"> uur)</w:t>
      </w:r>
    </w:p>
    <w:p w:rsidR="005A29A3" w:rsidRPr="0047639D" w:rsidRDefault="00C17B2C" w:rsidP="004E6669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color w:val="FF0000"/>
          <w:sz w:val="22"/>
          <w:szCs w:val="22"/>
          <w:lang w:eastAsia="en-US"/>
        </w:rPr>
      </w:pPr>
      <w:r>
        <w:rPr>
          <w:rFonts w:ascii="Calibri" w:eastAsia="Cambria" w:hAnsi="Calibri" w:cs="Times"/>
          <w:sz w:val="22"/>
          <w:szCs w:val="22"/>
          <w:lang w:eastAsia="en-US"/>
        </w:rPr>
        <w:t xml:space="preserve">14.00-16.00 </w:t>
      </w:r>
      <w:r w:rsidR="0047639D">
        <w:rPr>
          <w:rFonts w:ascii="Calibri" w:eastAsia="Cambria" w:hAnsi="Calibri" w:cs="Times"/>
          <w:sz w:val="22"/>
          <w:szCs w:val="22"/>
          <w:lang w:eastAsia="en-US"/>
        </w:rPr>
        <w:t xml:space="preserve">uur </w:t>
      </w:r>
      <w:r>
        <w:rPr>
          <w:rFonts w:ascii="Calibri" w:eastAsia="Cambria" w:hAnsi="Calibri" w:cs="Times"/>
          <w:sz w:val="22"/>
          <w:szCs w:val="22"/>
          <w:lang w:eastAsia="en-US"/>
        </w:rPr>
        <w:t xml:space="preserve">Rondleiding in groepen door assistenten </w:t>
      </w:r>
      <w:r w:rsidR="0047639D">
        <w:rPr>
          <w:rFonts w:ascii="Calibri" w:eastAsia="Cambria" w:hAnsi="Calibri" w:cs="Times"/>
          <w:sz w:val="22"/>
          <w:szCs w:val="22"/>
          <w:lang w:eastAsia="en-US"/>
        </w:rPr>
        <w:t>D</w:t>
      </w:r>
      <w:r>
        <w:rPr>
          <w:rFonts w:ascii="Calibri" w:eastAsia="Cambria" w:hAnsi="Calibri" w:cs="Times"/>
          <w:sz w:val="22"/>
          <w:szCs w:val="22"/>
          <w:lang w:eastAsia="en-US"/>
        </w:rPr>
        <w:t xml:space="preserve">r. M. </w:t>
      </w:r>
      <w:proofErr w:type="spellStart"/>
      <w:r>
        <w:rPr>
          <w:rFonts w:ascii="Calibri" w:eastAsia="Cambria" w:hAnsi="Calibri" w:cs="Times"/>
          <w:sz w:val="22"/>
          <w:szCs w:val="22"/>
          <w:lang w:eastAsia="en-US"/>
        </w:rPr>
        <w:t>Wambacher</w:t>
      </w:r>
      <w:proofErr w:type="spellEnd"/>
      <w:r w:rsidR="00596561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 w:rsidR="005A29A3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 w:rsidR="0047639D" w:rsidRPr="0047639D">
        <w:rPr>
          <w:rFonts w:ascii="Calibri" w:eastAsia="Cambria" w:hAnsi="Calibri" w:cs="Times"/>
          <w:color w:val="FF0000"/>
          <w:sz w:val="22"/>
          <w:szCs w:val="22"/>
          <w:lang w:eastAsia="en-US"/>
        </w:rPr>
        <w:t>(2 uur)</w:t>
      </w:r>
    </w:p>
    <w:p w:rsidR="00C17B2C" w:rsidRDefault="0047639D" w:rsidP="004E6669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>
        <w:rPr>
          <w:rFonts w:ascii="Calibri" w:eastAsia="Cambria" w:hAnsi="Calibri" w:cs="Times"/>
          <w:sz w:val="22"/>
          <w:szCs w:val="22"/>
          <w:lang w:eastAsia="en-US"/>
        </w:rPr>
        <w:t>P</w:t>
      </w:r>
      <w:r w:rsidR="00C17B2C">
        <w:rPr>
          <w:rFonts w:ascii="Calibri" w:eastAsia="Cambria" w:hAnsi="Calibri" w:cs="Times"/>
          <w:sz w:val="22"/>
          <w:szCs w:val="22"/>
          <w:lang w:eastAsia="en-US"/>
        </w:rPr>
        <w:t>auze</w:t>
      </w:r>
    </w:p>
    <w:p w:rsidR="0047639D" w:rsidRDefault="00C17B2C" w:rsidP="0047639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47639D">
        <w:rPr>
          <w:rFonts w:ascii="Calibri" w:eastAsia="Cambria" w:hAnsi="Calibri" w:cs="Times"/>
          <w:sz w:val="22"/>
          <w:szCs w:val="22"/>
          <w:lang w:eastAsia="en-US"/>
        </w:rPr>
        <w:t>16.30 – 1</w:t>
      </w:r>
      <w:r w:rsidR="0047639D">
        <w:rPr>
          <w:rFonts w:ascii="Calibri" w:eastAsia="Cambria" w:hAnsi="Calibri" w:cs="Times"/>
          <w:sz w:val="22"/>
          <w:szCs w:val="22"/>
          <w:lang w:eastAsia="en-US"/>
        </w:rPr>
        <w:t>8</w:t>
      </w:r>
      <w:r w:rsidRPr="0047639D">
        <w:rPr>
          <w:rFonts w:ascii="Calibri" w:eastAsia="Cambria" w:hAnsi="Calibri" w:cs="Times"/>
          <w:sz w:val="22"/>
          <w:szCs w:val="22"/>
          <w:lang w:eastAsia="en-US"/>
        </w:rPr>
        <w:t>.</w:t>
      </w:r>
      <w:r w:rsidR="0047639D">
        <w:rPr>
          <w:rFonts w:ascii="Calibri" w:eastAsia="Cambria" w:hAnsi="Calibri" w:cs="Times"/>
          <w:sz w:val="22"/>
          <w:szCs w:val="22"/>
          <w:lang w:eastAsia="en-US"/>
        </w:rPr>
        <w:t>0</w:t>
      </w:r>
      <w:r w:rsidRPr="0047639D">
        <w:rPr>
          <w:rFonts w:ascii="Calibri" w:eastAsia="Cambria" w:hAnsi="Calibri" w:cs="Times"/>
          <w:sz w:val="22"/>
          <w:szCs w:val="22"/>
          <w:lang w:eastAsia="en-US"/>
        </w:rPr>
        <w:t xml:space="preserve">0 </w:t>
      </w:r>
      <w:r w:rsidR="0047639D">
        <w:rPr>
          <w:rFonts w:ascii="Calibri" w:eastAsia="Cambria" w:hAnsi="Calibri" w:cs="Times"/>
          <w:sz w:val="22"/>
          <w:szCs w:val="22"/>
          <w:lang w:eastAsia="en-US"/>
        </w:rPr>
        <w:t>uur</w:t>
      </w:r>
      <w:r w:rsidR="004E6669" w:rsidRPr="0047639D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 w:rsidR="0047639D">
        <w:rPr>
          <w:rFonts w:ascii="Calibri" w:eastAsia="Cambria" w:hAnsi="Calibri" w:cs="Times"/>
          <w:sz w:val="22"/>
          <w:szCs w:val="22"/>
          <w:lang w:eastAsia="en-US"/>
        </w:rPr>
        <w:t>Nabespreking en discussie o.l.v. orthopeed Dr. W</w:t>
      </w:r>
      <w:r w:rsidR="006C2425">
        <w:rPr>
          <w:rFonts w:ascii="Calibri" w:eastAsia="Cambria" w:hAnsi="Calibri" w:cs="Times"/>
          <w:sz w:val="22"/>
          <w:szCs w:val="22"/>
          <w:lang w:eastAsia="en-US"/>
        </w:rPr>
        <w:t>.J.</w:t>
      </w:r>
      <w:r w:rsidR="0047639D">
        <w:rPr>
          <w:rFonts w:ascii="Calibri" w:eastAsia="Cambria" w:hAnsi="Calibri" w:cs="Times"/>
          <w:sz w:val="22"/>
          <w:szCs w:val="22"/>
          <w:lang w:eastAsia="en-US"/>
        </w:rPr>
        <w:t xml:space="preserve"> Willems </w:t>
      </w:r>
      <w:r w:rsidR="0047639D" w:rsidRPr="0047639D">
        <w:rPr>
          <w:rFonts w:ascii="Calibri" w:eastAsia="Cambria" w:hAnsi="Calibri" w:cs="Times"/>
          <w:color w:val="FF0000"/>
          <w:sz w:val="22"/>
          <w:szCs w:val="22"/>
          <w:lang w:eastAsia="en-US"/>
        </w:rPr>
        <w:t>(1</w:t>
      </w:r>
      <w:r w:rsidR="0047639D" w:rsidRPr="00F471A9">
        <w:rPr>
          <w:rFonts w:ascii="Calibri" w:eastAsia="Cambria" w:hAnsi="Calibri" w:cs="Times"/>
          <w:color w:val="FF0000"/>
          <w:sz w:val="22"/>
          <w:szCs w:val="22"/>
          <w:lang w:eastAsia="en-US"/>
        </w:rPr>
        <w:t>,5 uur)</w:t>
      </w:r>
    </w:p>
    <w:p w:rsidR="004E6669" w:rsidRPr="00F471A9" w:rsidRDefault="004E6669" w:rsidP="004E6669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color w:val="FF0000"/>
          <w:sz w:val="22"/>
          <w:szCs w:val="22"/>
          <w:lang w:eastAsia="en-US"/>
        </w:rPr>
      </w:pPr>
    </w:p>
    <w:p w:rsidR="004E6669" w:rsidRPr="00F471A9" w:rsidRDefault="004E6669" w:rsidP="004E6669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Opzet: 5 uur scholing </w:t>
      </w:r>
    </w:p>
    <w:p w:rsidR="004E6669" w:rsidRDefault="004E6669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4E6669" w:rsidRDefault="004E6669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4E6669" w:rsidRPr="00F471A9" w:rsidRDefault="004E6669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F967C4" w:rsidRPr="00F471A9" w:rsidRDefault="00F967C4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F967C4" w:rsidRPr="00F471A9" w:rsidRDefault="00F967C4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b/>
          <w:sz w:val="22"/>
          <w:szCs w:val="22"/>
          <w:highlight w:val="lightGray"/>
          <w:lang w:eastAsia="en-US"/>
        </w:rPr>
        <w:t>Scholing zaterdag 2 februari</w:t>
      </w:r>
    </w:p>
    <w:p w:rsidR="00F967C4" w:rsidRPr="00F471A9" w:rsidRDefault="00F967C4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sz w:val="22"/>
          <w:szCs w:val="22"/>
          <w:lang w:eastAsia="en-US"/>
        </w:rPr>
      </w:pPr>
    </w:p>
    <w:p w:rsidR="005F02CA" w:rsidRPr="00F471A9" w:rsidRDefault="005F02CA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F54621" w:rsidRPr="00807770" w:rsidRDefault="00F54621" w:rsidP="00F54621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i/>
          <w:sz w:val="22"/>
          <w:szCs w:val="22"/>
          <w:lang w:eastAsia="en-US"/>
        </w:rPr>
      </w:pPr>
      <w:r w:rsidRPr="00807770">
        <w:rPr>
          <w:rFonts w:ascii="Calibri" w:eastAsia="Cambria" w:hAnsi="Calibri" w:cs="Times"/>
          <w:b/>
          <w:i/>
          <w:sz w:val="22"/>
          <w:szCs w:val="22"/>
          <w:lang w:eastAsia="en-US"/>
        </w:rPr>
        <w:t>Spreker</w:t>
      </w:r>
      <w:r w:rsidR="007D644D">
        <w:rPr>
          <w:rFonts w:ascii="Calibri" w:eastAsia="Cambria" w:hAnsi="Calibri" w:cs="Times"/>
          <w:b/>
          <w:i/>
          <w:sz w:val="22"/>
          <w:szCs w:val="22"/>
          <w:lang w:eastAsia="en-US"/>
        </w:rPr>
        <w:t xml:space="preserve"> / </w:t>
      </w:r>
      <w:r w:rsidR="00476847" w:rsidRPr="00807770">
        <w:rPr>
          <w:rFonts w:ascii="Calibri" w:eastAsia="Cambria" w:hAnsi="Calibri" w:cs="Times"/>
          <w:b/>
          <w:i/>
          <w:sz w:val="22"/>
          <w:szCs w:val="22"/>
          <w:lang w:eastAsia="en-US"/>
        </w:rPr>
        <w:t>begeleider</w:t>
      </w:r>
    </w:p>
    <w:p w:rsidR="00F54621" w:rsidRPr="00F471A9" w:rsidRDefault="00F54621" w:rsidP="00F54621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Dr</w:t>
      </w:r>
      <w:r w:rsidR="00F967C4" w:rsidRPr="00F471A9">
        <w:rPr>
          <w:rFonts w:ascii="Calibri" w:eastAsia="Cambria" w:hAnsi="Calibri" w:cs="Times"/>
          <w:sz w:val="22"/>
          <w:szCs w:val="22"/>
          <w:lang w:eastAsia="en-US"/>
        </w:rPr>
        <w:t>.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R. Kok, verzekeringsarts</w:t>
      </w:r>
    </w:p>
    <w:p w:rsidR="00F54621" w:rsidRPr="00F471A9" w:rsidRDefault="00F54621" w:rsidP="00F54621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F54621" w:rsidRPr="00807770" w:rsidRDefault="00F54621" w:rsidP="00F54621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i/>
          <w:sz w:val="22"/>
          <w:szCs w:val="22"/>
          <w:lang w:eastAsia="en-US"/>
        </w:rPr>
      </w:pPr>
      <w:r w:rsidRPr="00807770">
        <w:rPr>
          <w:rFonts w:ascii="Calibri" w:eastAsia="Cambria" w:hAnsi="Calibri" w:cs="Times"/>
          <w:b/>
          <w:i/>
          <w:sz w:val="22"/>
          <w:szCs w:val="22"/>
          <w:lang w:eastAsia="en-US"/>
        </w:rPr>
        <w:t>Over de spreker</w:t>
      </w:r>
    </w:p>
    <w:p w:rsidR="00F54621" w:rsidRPr="00F471A9" w:rsidRDefault="002C23CA" w:rsidP="00F54621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>
        <w:rPr>
          <w:rFonts w:ascii="Calibri" w:eastAsia="Cambria" w:hAnsi="Calibri" w:cs="Times"/>
          <w:sz w:val="22"/>
          <w:szCs w:val="22"/>
          <w:lang w:eastAsia="en-US"/>
        </w:rPr>
        <w:t xml:space="preserve">Rob </w:t>
      </w:r>
      <w:r w:rsidR="00F54621" w:rsidRPr="00F471A9">
        <w:rPr>
          <w:rFonts w:ascii="Calibri" w:eastAsia="Cambria" w:hAnsi="Calibri" w:cs="Times"/>
          <w:sz w:val="22"/>
          <w:szCs w:val="22"/>
          <w:lang w:eastAsia="en-US"/>
        </w:rPr>
        <w:t>Kok is verzekeringsarts bij het UWV en is sinds 2015 voorzitter van de Nederlandse Vereniging voor Verzekeringsgeneeskunde (NVVG).</w:t>
      </w:r>
    </w:p>
    <w:p w:rsidR="00F54621" w:rsidRPr="00F471A9" w:rsidRDefault="00F54621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F34E81" w:rsidRPr="00F471A9" w:rsidRDefault="00476847" w:rsidP="00F34E81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i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b/>
          <w:i/>
          <w:sz w:val="22"/>
          <w:szCs w:val="22"/>
          <w:lang w:eastAsia="en-US"/>
        </w:rPr>
        <w:t xml:space="preserve">Spreker / </w:t>
      </w:r>
      <w:r w:rsidR="00F34E81" w:rsidRPr="00F471A9">
        <w:rPr>
          <w:rFonts w:ascii="Calibri" w:eastAsia="Cambria" w:hAnsi="Calibri" w:cs="Times"/>
          <w:b/>
          <w:i/>
          <w:sz w:val="22"/>
          <w:szCs w:val="22"/>
          <w:lang w:eastAsia="en-US"/>
        </w:rPr>
        <w:t>begeleider</w:t>
      </w:r>
    </w:p>
    <w:p w:rsidR="00F34E81" w:rsidRPr="00F471A9" w:rsidRDefault="00F34E81" w:rsidP="00F34E81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Drs.  J. Blekemolen </w:t>
      </w:r>
    </w:p>
    <w:p w:rsidR="00F34E81" w:rsidRPr="00F471A9" w:rsidRDefault="00F34E81" w:rsidP="00F34E81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F34E81" w:rsidRPr="00F471A9" w:rsidRDefault="00F34E81" w:rsidP="00F34E81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i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b/>
          <w:i/>
          <w:sz w:val="22"/>
          <w:szCs w:val="22"/>
          <w:lang w:eastAsia="en-US"/>
        </w:rPr>
        <w:t xml:space="preserve">Over de </w:t>
      </w:r>
      <w:r w:rsidR="005D621A" w:rsidRPr="00F471A9">
        <w:rPr>
          <w:rFonts w:ascii="Calibri" w:eastAsia="Cambria" w:hAnsi="Calibri" w:cs="Times"/>
          <w:b/>
          <w:i/>
          <w:sz w:val="22"/>
          <w:szCs w:val="22"/>
          <w:lang w:eastAsia="en-US"/>
        </w:rPr>
        <w:t>spreker</w:t>
      </w:r>
    </w:p>
    <w:p w:rsidR="00F34E81" w:rsidRPr="00F471A9" w:rsidRDefault="00F34E81" w:rsidP="00F34E81">
      <w:pPr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Jurriaan Blekemolen is gecertificeerd organisatie adviseur, arbeids- en organisatiedeskundige en geregistreerd bedrijfsarts. Hij is sinds enige tijd directeur van arbodienst Vodemol.</w:t>
      </w:r>
      <w:r w:rsidR="002B5A3E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>Sinds 2010 is hij promovendus aan de Erasmus Universiteit.</w:t>
      </w:r>
      <w:r w:rsidR="002B5A3E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Dhr. Blekemolen is medisch adviseur van DC </w:t>
      </w:r>
      <w:proofErr w:type="spellStart"/>
      <w:r w:rsidR="002B5A3E" w:rsidRPr="00F471A9">
        <w:rPr>
          <w:rFonts w:ascii="Calibri" w:eastAsia="Cambria" w:hAnsi="Calibri" w:cs="Times"/>
          <w:sz w:val="22"/>
          <w:szCs w:val="22"/>
          <w:lang w:eastAsia="en-US"/>
        </w:rPr>
        <w:t>VerzuimDiagnostiek</w:t>
      </w:r>
      <w:proofErr w:type="spellEnd"/>
      <w:r w:rsidR="002B5A3E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/ DC Expertise Centrum.</w:t>
      </w:r>
    </w:p>
    <w:p w:rsidR="00F34E81" w:rsidRPr="00F471A9" w:rsidRDefault="00F34E81" w:rsidP="00F34E81">
      <w:pPr>
        <w:rPr>
          <w:rFonts w:ascii="Calibri" w:eastAsia="Cambria" w:hAnsi="Calibri" w:cs="Times"/>
          <w:sz w:val="22"/>
          <w:szCs w:val="22"/>
          <w:lang w:eastAsia="en-US"/>
        </w:rPr>
      </w:pPr>
    </w:p>
    <w:p w:rsidR="00CC1ABD" w:rsidRPr="00F471A9" w:rsidRDefault="00CC1ABD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i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b/>
          <w:i/>
          <w:sz w:val="22"/>
          <w:szCs w:val="22"/>
          <w:lang w:eastAsia="en-US"/>
        </w:rPr>
        <w:t>Onderwerp</w:t>
      </w:r>
    </w:p>
    <w:p w:rsidR="00586490" w:rsidRDefault="00191211" w:rsidP="00191211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N.a.v. de presentaties van orthoped</w:t>
      </w:r>
      <w:r w:rsidR="006C2425">
        <w:rPr>
          <w:rFonts w:ascii="Calibri" w:eastAsia="Cambria" w:hAnsi="Calibri" w:cs="Times"/>
          <w:sz w:val="22"/>
          <w:szCs w:val="22"/>
          <w:lang w:eastAsia="en-US"/>
        </w:rPr>
        <w:t>en dr.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 w:rsidR="006C2425">
        <w:rPr>
          <w:rFonts w:ascii="Calibri" w:eastAsia="Cambria" w:hAnsi="Calibri" w:cs="Times"/>
          <w:sz w:val="22"/>
          <w:szCs w:val="22"/>
          <w:lang w:eastAsia="en-US"/>
        </w:rPr>
        <w:t>W.J.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Willems en </w:t>
      </w:r>
      <w:r w:rsidR="006C2425">
        <w:rPr>
          <w:rFonts w:ascii="Calibri" w:eastAsia="Cambria" w:hAnsi="Calibri" w:cs="Times"/>
          <w:sz w:val="22"/>
          <w:szCs w:val="22"/>
          <w:lang w:eastAsia="en-US"/>
        </w:rPr>
        <w:t xml:space="preserve">dr. M. </w:t>
      </w:r>
      <w:proofErr w:type="spellStart"/>
      <w:r w:rsidR="006C2425">
        <w:rPr>
          <w:rFonts w:ascii="Calibri" w:eastAsia="Cambria" w:hAnsi="Calibri" w:cs="Times"/>
          <w:sz w:val="22"/>
          <w:szCs w:val="22"/>
          <w:lang w:eastAsia="en-US"/>
        </w:rPr>
        <w:t>Wambacher</w:t>
      </w:r>
      <w:proofErr w:type="spellEnd"/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nemen v</w:t>
      </w:r>
      <w:r w:rsidR="005D621A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erzekeringsarts Rob Kok en bedrijfsarts Jurriaan Blekemolen 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>de deelnemers mee in</w:t>
      </w:r>
      <w:r w:rsidR="00B93B3A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verdere</w:t>
      </w: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casuïstiek</w:t>
      </w:r>
      <w:r w:rsidR="006C2425">
        <w:rPr>
          <w:rFonts w:ascii="Calibri" w:eastAsia="Cambria" w:hAnsi="Calibri" w:cs="Times"/>
          <w:sz w:val="22"/>
          <w:szCs w:val="22"/>
          <w:lang w:eastAsia="en-US"/>
        </w:rPr>
        <w:t xml:space="preserve"> bezien vanuit hun </w:t>
      </w:r>
      <w:r w:rsidR="009F7940">
        <w:rPr>
          <w:rFonts w:ascii="Calibri" w:eastAsia="Cambria" w:hAnsi="Calibri" w:cs="Times"/>
          <w:sz w:val="22"/>
          <w:szCs w:val="22"/>
          <w:lang w:eastAsia="en-US"/>
        </w:rPr>
        <w:t xml:space="preserve">specifieke </w:t>
      </w:r>
      <w:r w:rsidR="006C2425">
        <w:rPr>
          <w:rFonts w:ascii="Calibri" w:eastAsia="Cambria" w:hAnsi="Calibri" w:cs="Times"/>
          <w:sz w:val="22"/>
          <w:szCs w:val="22"/>
          <w:lang w:eastAsia="en-US"/>
        </w:rPr>
        <w:t>vakgebieden</w:t>
      </w:r>
      <w:r w:rsidR="00B93B3A" w:rsidRPr="00F471A9">
        <w:rPr>
          <w:rFonts w:ascii="Calibri" w:eastAsia="Cambria" w:hAnsi="Calibri" w:cs="Times"/>
          <w:sz w:val="22"/>
          <w:szCs w:val="22"/>
          <w:lang w:eastAsia="en-US"/>
        </w:rPr>
        <w:t>.</w:t>
      </w:r>
      <w:r w:rsidR="00807770">
        <w:rPr>
          <w:rFonts w:ascii="Calibri" w:eastAsia="Cambria" w:hAnsi="Calibri" w:cs="Times"/>
          <w:sz w:val="22"/>
          <w:szCs w:val="22"/>
          <w:lang w:eastAsia="en-US"/>
        </w:rPr>
        <w:t xml:space="preserve"> Deelnemers gaan aan de slag met</w:t>
      </w:r>
      <w:r w:rsidR="00B93B3A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een casus </w:t>
      </w:r>
      <w:proofErr w:type="spellStart"/>
      <w:r w:rsidR="00B93B3A" w:rsidRPr="00F471A9">
        <w:rPr>
          <w:rFonts w:ascii="Calibri" w:eastAsia="Cambria" w:hAnsi="Calibri" w:cs="Times"/>
          <w:sz w:val="22"/>
          <w:szCs w:val="22"/>
          <w:lang w:eastAsia="en-US"/>
        </w:rPr>
        <w:t>Frozen</w:t>
      </w:r>
      <w:proofErr w:type="spellEnd"/>
      <w:r w:rsidR="00B93B3A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proofErr w:type="spellStart"/>
      <w:r w:rsidR="00B93B3A" w:rsidRPr="00F471A9">
        <w:rPr>
          <w:rFonts w:ascii="Calibri" w:eastAsia="Cambria" w:hAnsi="Calibri" w:cs="Times"/>
          <w:sz w:val="22"/>
          <w:szCs w:val="22"/>
          <w:lang w:eastAsia="en-US"/>
        </w:rPr>
        <w:t>Shoulder</w:t>
      </w:r>
      <w:proofErr w:type="spellEnd"/>
      <w:r w:rsidR="00B93B3A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en een WIA-casus</w:t>
      </w:r>
      <w:r w:rsidR="00C607DF">
        <w:rPr>
          <w:rFonts w:ascii="Calibri" w:eastAsia="Cambria" w:hAnsi="Calibri" w:cs="Times"/>
          <w:sz w:val="22"/>
          <w:szCs w:val="22"/>
          <w:lang w:eastAsia="en-US"/>
        </w:rPr>
        <w:t>,</w:t>
      </w:r>
      <w:r w:rsidR="00BC0C41">
        <w:rPr>
          <w:rFonts w:ascii="Calibri" w:eastAsia="Cambria" w:hAnsi="Calibri" w:cs="Times"/>
          <w:sz w:val="22"/>
          <w:szCs w:val="22"/>
          <w:lang w:eastAsia="en-US"/>
        </w:rPr>
        <w:t xml:space="preserve"> waarin zij</w:t>
      </w:r>
      <w:r w:rsidR="00586490">
        <w:rPr>
          <w:rFonts w:ascii="Calibri" w:eastAsia="Cambria" w:hAnsi="Calibri" w:cs="Times"/>
          <w:sz w:val="22"/>
          <w:szCs w:val="22"/>
          <w:lang w:eastAsia="en-US"/>
        </w:rPr>
        <w:t xml:space="preserve"> de </w:t>
      </w:r>
      <w:proofErr w:type="spellStart"/>
      <w:r w:rsidR="00586490" w:rsidRPr="00586490">
        <w:rPr>
          <w:rFonts w:ascii="Calibri" w:eastAsia="Cambria" w:hAnsi="Calibri" w:cs="Times"/>
          <w:sz w:val="22"/>
          <w:szCs w:val="22"/>
          <w:lang w:eastAsia="en-US"/>
        </w:rPr>
        <w:t>Evidence-based</w:t>
      </w:r>
      <w:proofErr w:type="spellEnd"/>
      <w:r w:rsidR="00586490" w:rsidRPr="00586490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proofErr w:type="spellStart"/>
      <w:r w:rsidR="00586490" w:rsidRPr="00586490">
        <w:rPr>
          <w:rFonts w:ascii="Calibri" w:eastAsia="Cambria" w:hAnsi="Calibri" w:cs="Times"/>
          <w:sz w:val="22"/>
          <w:szCs w:val="22"/>
          <w:lang w:eastAsia="en-US"/>
        </w:rPr>
        <w:t>Medicine</w:t>
      </w:r>
      <w:proofErr w:type="spellEnd"/>
      <w:r w:rsidR="00586490">
        <w:rPr>
          <w:rFonts w:ascii="Calibri" w:eastAsia="Cambria" w:hAnsi="Calibri" w:cs="Times"/>
          <w:sz w:val="22"/>
          <w:szCs w:val="22"/>
          <w:lang w:eastAsia="en-US"/>
        </w:rPr>
        <w:t xml:space="preserve"> aanpak meenemen.</w:t>
      </w:r>
      <w:r w:rsidR="00586490" w:rsidRPr="00586490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</w:p>
    <w:p w:rsidR="00586490" w:rsidRDefault="00586490" w:rsidP="00191211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9E553C" w:rsidRPr="00F471A9" w:rsidRDefault="00AF1807" w:rsidP="009E553C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>
        <w:rPr>
          <w:rFonts w:ascii="Calibri" w:eastAsia="Cambria" w:hAnsi="Calibri" w:cs="Times"/>
          <w:sz w:val="22"/>
          <w:szCs w:val="22"/>
          <w:lang w:eastAsia="en-US"/>
        </w:rPr>
        <w:t>Ten slotte</w:t>
      </w:r>
      <w:r w:rsidR="00B80282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gaan </w:t>
      </w:r>
      <w:r w:rsidR="009F7940">
        <w:rPr>
          <w:rFonts w:ascii="Calibri" w:eastAsia="Cambria" w:hAnsi="Calibri" w:cs="Times"/>
          <w:sz w:val="22"/>
          <w:szCs w:val="22"/>
          <w:lang w:eastAsia="en-US"/>
        </w:rPr>
        <w:t>de deelnemers</w:t>
      </w:r>
      <w:r w:rsidR="00B80282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in op de Functionele Mogelijkheden Lijst en het </w:t>
      </w:r>
      <w:r w:rsidR="00EE6CBC" w:rsidRPr="00F471A9">
        <w:rPr>
          <w:rFonts w:ascii="Calibri" w:eastAsia="Cambria" w:hAnsi="Calibri" w:cs="Times"/>
          <w:sz w:val="22"/>
          <w:szCs w:val="22"/>
          <w:lang w:eastAsia="en-US"/>
        </w:rPr>
        <w:t>I</w:t>
      </w:r>
      <w:r w:rsidR="00B80282" w:rsidRPr="00F471A9">
        <w:rPr>
          <w:rFonts w:ascii="Calibri" w:eastAsia="Cambria" w:hAnsi="Calibri" w:cs="Times"/>
          <w:sz w:val="22"/>
          <w:szCs w:val="22"/>
          <w:lang w:eastAsia="en-US"/>
        </w:rPr>
        <w:t>nzetbaarheidsprofiel</w:t>
      </w:r>
      <w:r w:rsidR="00EE6CBC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. </w:t>
      </w:r>
      <w:r w:rsidR="009E553C" w:rsidRPr="00F471A9">
        <w:rPr>
          <w:rFonts w:ascii="Calibri" w:eastAsia="Cambria" w:hAnsi="Calibri" w:cs="Times"/>
          <w:sz w:val="22"/>
          <w:szCs w:val="22"/>
          <w:lang w:eastAsia="en-US"/>
        </w:rPr>
        <w:t>Orthopeed Jaap Willems besteed</w:t>
      </w:r>
      <w:r w:rsidR="006C2425">
        <w:rPr>
          <w:rFonts w:ascii="Calibri" w:eastAsia="Cambria" w:hAnsi="Calibri" w:cs="Times"/>
          <w:sz w:val="22"/>
          <w:szCs w:val="22"/>
          <w:lang w:eastAsia="en-US"/>
        </w:rPr>
        <w:t>t</w:t>
      </w:r>
      <w:r w:rsidR="009E553C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in zijn presentatie aandacht aan de FML en hoe hij er mee omgaat. Voor </w:t>
      </w:r>
      <w:r w:rsidR="001A6830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bedrijfs- en verzekeringsartsen kan het FML een bron van discussie zijn: </w:t>
      </w:r>
      <w:r w:rsidR="009E553C" w:rsidRPr="00F471A9">
        <w:rPr>
          <w:rFonts w:ascii="Calibri" w:eastAsia="Cambria" w:hAnsi="Calibri" w:cs="Times"/>
          <w:sz w:val="22"/>
          <w:szCs w:val="22"/>
          <w:lang w:eastAsia="en-US"/>
        </w:rPr>
        <w:t>Stellen VA te hoge eisen aan verzuimbegeleiding en inzetbaarheid? Legt de bedrijfsarts onnodig veel beperkingen op?</w:t>
      </w:r>
      <w:r w:rsidR="005C1045">
        <w:rPr>
          <w:rFonts w:ascii="Calibri" w:eastAsia="Cambria" w:hAnsi="Calibri" w:cs="Times"/>
          <w:sz w:val="22"/>
          <w:szCs w:val="22"/>
          <w:lang w:eastAsia="en-US"/>
        </w:rPr>
        <w:t xml:space="preserve"> Wat zijn de ervaringen van de </w:t>
      </w:r>
      <w:r w:rsidR="009F7940">
        <w:rPr>
          <w:rFonts w:ascii="Calibri" w:eastAsia="Cambria" w:hAnsi="Calibri" w:cs="Times"/>
          <w:sz w:val="22"/>
          <w:szCs w:val="22"/>
          <w:lang w:eastAsia="en-US"/>
        </w:rPr>
        <w:t>deelnemers</w:t>
      </w:r>
      <w:r w:rsidR="005C1045">
        <w:rPr>
          <w:rFonts w:ascii="Calibri" w:eastAsia="Cambria" w:hAnsi="Calibri" w:cs="Times"/>
          <w:sz w:val="22"/>
          <w:szCs w:val="22"/>
          <w:lang w:eastAsia="en-US"/>
        </w:rPr>
        <w:t>?</w:t>
      </w:r>
    </w:p>
    <w:p w:rsidR="00B93B3A" w:rsidRPr="00F471A9" w:rsidRDefault="00EE6CBC" w:rsidP="00191211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 w:rsidR="00B80282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</w:p>
    <w:p w:rsidR="00F54621" w:rsidRPr="00F471A9" w:rsidRDefault="00F54621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191211" w:rsidRPr="00F471A9" w:rsidRDefault="00191211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CC1ABD" w:rsidRPr="00F471A9" w:rsidRDefault="00CC1ABD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i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 w:rsidRPr="00F471A9">
        <w:rPr>
          <w:rFonts w:ascii="Calibri" w:eastAsia="Cambria" w:hAnsi="Calibri" w:cs="Times"/>
          <w:b/>
          <w:i/>
          <w:sz w:val="22"/>
          <w:szCs w:val="22"/>
          <w:lang w:eastAsia="en-US"/>
        </w:rPr>
        <w:t>Programma</w:t>
      </w:r>
    </w:p>
    <w:p w:rsidR="00CC1ABD" w:rsidRPr="00CC5C16" w:rsidRDefault="00CC5C16" w:rsidP="00CC5C16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bookmarkStart w:id="2" w:name="_Hlk498415710"/>
      <w:r>
        <w:rPr>
          <w:rFonts w:ascii="Calibri" w:eastAsia="Cambria" w:hAnsi="Calibri" w:cs="Times"/>
          <w:sz w:val="22"/>
          <w:szCs w:val="22"/>
          <w:lang w:eastAsia="en-US"/>
        </w:rPr>
        <w:t>13.30</w:t>
      </w:r>
      <w:r w:rsidR="00CC1ABD" w:rsidRPr="00CC5C16">
        <w:rPr>
          <w:rFonts w:ascii="Calibri" w:eastAsia="Cambria" w:hAnsi="Calibri" w:cs="Times"/>
          <w:sz w:val="22"/>
          <w:szCs w:val="22"/>
          <w:lang w:eastAsia="en-US"/>
        </w:rPr>
        <w:t xml:space="preserve">– 15.30 </w:t>
      </w:r>
      <w:r w:rsidR="001A6830" w:rsidRPr="00CC5C16">
        <w:rPr>
          <w:rFonts w:ascii="Calibri" w:eastAsia="Cambria" w:hAnsi="Calibri" w:cs="Times"/>
          <w:sz w:val="22"/>
          <w:szCs w:val="22"/>
          <w:lang w:eastAsia="en-US"/>
        </w:rPr>
        <w:t xml:space="preserve">Introductie </w:t>
      </w:r>
      <w:r w:rsidR="006C2425" w:rsidRPr="00CC5C16">
        <w:rPr>
          <w:rFonts w:ascii="Calibri" w:eastAsia="Cambria" w:hAnsi="Calibri" w:cs="Times"/>
          <w:sz w:val="22"/>
          <w:szCs w:val="22"/>
          <w:lang w:eastAsia="en-US"/>
        </w:rPr>
        <w:t xml:space="preserve">en presentatie </w:t>
      </w:r>
      <w:r w:rsidR="001A6830" w:rsidRPr="00CC5C16">
        <w:rPr>
          <w:rFonts w:ascii="Calibri" w:eastAsia="Cambria" w:hAnsi="Calibri" w:cs="Times"/>
          <w:sz w:val="22"/>
          <w:szCs w:val="22"/>
          <w:lang w:eastAsia="en-US"/>
        </w:rPr>
        <w:t>door bedrijfsarts Jurriaan Blekemolen</w:t>
      </w:r>
    </w:p>
    <w:p w:rsidR="001A6830" w:rsidRPr="00F471A9" w:rsidRDefault="001A6830" w:rsidP="001A6830">
      <w:pPr>
        <w:pStyle w:val="Lijstalinea"/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1A6830" w:rsidRPr="00F471A9" w:rsidRDefault="001A6830" w:rsidP="00F54621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Casuïstiek </w:t>
      </w:r>
      <w:proofErr w:type="spellStart"/>
      <w:r w:rsidRPr="00F471A9">
        <w:rPr>
          <w:rFonts w:ascii="Calibri" w:eastAsia="Cambria" w:hAnsi="Calibri" w:cs="Times"/>
          <w:sz w:val="22"/>
          <w:szCs w:val="22"/>
          <w:lang w:eastAsia="en-US"/>
        </w:rPr>
        <w:t>Frozen</w:t>
      </w:r>
      <w:proofErr w:type="spellEnd"/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proofErr w:type="spellStart"/>
      <w:r w:rsidRPr="00F471A9">
        <w:rPr>
          <w:rFonts w:ascii="Calibri" w:eastAsia="Cambria" w:hAnsi="Calibri" w:cs="Times"/>
          <w:sz w:val="22"/>
          <w:szCs w:val="22"/>
          <w:lang w:eastAsia="en-US"/>
        </w:rPr>
        <w:t>shoulder</w:t>
      </w:r>
      <w:proofErr w:type="spellEnd"/>
      <w:r w:rsidRPr="00F471A9">
        <w:rPr>
          <w:rFonts w:ascii="Calibri" w:eastAsia="Cambria" w:hAnsi="Calibri" w:cs="Times"/>
          <w:sz w:val="22"/>
          <w:szCs w:val="22"/>
          <w:lang w:eastAsia="en-US"/>
        </w:rPr>
        <w:t>. Deelnemers gaan in groepen aan de slag met de casus.</w:t>
      </w:r>
      <w:r w:rsidR="00F21540" w:rsidRPr="00F471A9">
        <w:rPr>
          <w:rFonts w:ascii="Calibri" w:eastAsia="Cambria" w:hAnsi="Calibri" w:cs="Times"/>
          <w:color w:val="FF0000"/>
          <w:sz w:val="22"/>
          <w:szCs w:val="22"/>
          <w:lang w:eastAsia="en-US"/>
        </w:rPr>
        <w:t xml:space="preserve"> (2 uur)</w:t>
      </w:r>
    </w:p>
    <w:p w:rsidR="0000109A" w:rsidRPr="00F471A9" w:rsidRDefault="0000109A" w:rsidP="0000109A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CC1ABD" w:rsidRPr="00F471A9" w:rsidRDefault="00CC1ABD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15.30 – 16.00 half uur pauze met koffie thee</w:t>
      </w:r>
    </w:p>
    <w:p w:rsidR="00CC1ABD" w:rsidRPr="00F471A9" w:rsidRDefault="00CC1ABD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F21540" w:rsidRPr="00F471A9" w:rsidRDefault="00CC1ABD" w:rsidP="00F54621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16.00 – 17.30 </w:t>
      </w:r>
      <w:r w:rsidR="00F21540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Introductie </w:t>
      </w:r>
      <w:r w:rsidR="004A4D77">
        <w:rPr>
          <w:rFonts w:ascii="Calibri" w:eastAsia="Cambria" w:hAnsi="Calibri" w:cs="Times"/>
          <w:sz w:val="22"/>
          <w:szCs w:val="22"/>
          <w:lang w:eastAsia="en-US"/>
        </w:rPr>
        <w:t xml:space="preserve">en presentatie </w:t>
      </w:r>
      <w:r w:rsidR="00F21540" w:rsidRPr="00F471A9">
        <w:rPr>
          <w:rFonts w:ascii="Calibri" w:eastAsia="Cambria" w:hAnsi="Calibri" w:cs="Times"/>
          <w:sz w:val="22"/>
          <w:szCs w:val="22"/>
          <w:lang w:eastAsia="en-US"/>
        </w:rPr>
        <w:t>door Rob Kok</w:t>
      </w:r>
    </w:p>
    <w:p w:rsidR="00F54621" w:rsidRPr="00F471A9" w:rsidRDefault="001A6830" w:rsidP="00F21540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WIA casus orthopedie</w:t>
      </w:r>
      <w:r w:rsidR="00F54621" w:rsidRPr="00F471A9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 w:rsidR="00F54621" w:rsidRPr="00F471A9">
        <w:rPr>
          <w:rFonts w:ascii="Calibri" w:eastAsia="Cambria" w:hAnsi="Calibri" w:cs="Times"/>
          <w:color w:val="FF0000"/>
          <w:sz w:val="22"/>
          <w:szCs w:val="22"/>
          <w:lang w:eastAsia="en-US"/>
        </w:rPr>
        <w:t>(1,5 uur)</w:t>
      </w:r>
      <w:r w:rsidR="00F21540" w:rsidRPr="00F471A9">
        <w:rPr>
          <w:rFonts w:ascii="Calibri" w:eastAsia="Cambria" w:hAnsi="Calibri" w:cs="Times"/>
          <w:sz w:val="22"/>
          <w:szCs w:val="22"/>
          <w:lang w:eastAsia="en-US"/>
        </w:rPr>
        <w:t>. Deelnemers gaan in groepen aan de slag met de casus.</w:t>
      </w:r>
    </w:p>
    <w:p w:rsidR="007D3FC5" w:rsidRPr="00F471A9" w:rsidRDefault="007D3FC5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color w:val="FF0000"/>
          <w:sz w:val="22"/>
          <w:szCs w:val="22"/>
          <w:lang w:eastAsia="en-US"/>
        </w:rPr>
      </w:pPr>
    </w:p>
    <w:p w:rsidR="00CC1ABD" w:rsidRDefault="00CC1ABD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17.30 – 17.45 kwartier pauze met fris en hapjes</w:t>
      </w:r>
    </w:p>
    <w:p w:rsidR="00BB035A" w:rsidRDefault="00BB035A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CC5C16" w:rsidRDefault="00CC1ABD" w:rsidP="00B44425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B44425">
        <w:rPr>
          <w:rFonts w:ascii="Calibri" w:eastAsia="Cambria" w:hAnsi="Calibri" w:cs="Times"/>
          <w:sz w:val="22"/>
          <w:szCs w:val="22"/>
          <w:lang w:eastAsia="en-US"/>
        </w:rPr>
        <w:t xml:space="preserve">17.45 -  19.15  </w:t>
      </w:r>
    </w:p>
    <w:p w:rsidR="00B44425" w:rsidRPr="00CC5C16" w:rsidRDefault="00B44425" w:rsidP="00CC5C16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eastAsia="Cambria" w:hAnsi="Calibri" w:cs="Times"/>
          <w:color w:val="FF0000"/>
          <w:sz w:val="22"/>
          <w:szCs w:val="22"/>
          <w:lang w:eastAsia="en-US"/>
        </w:rPr>
      </w:pPr>
      <w:r w:rsidRPr="00CC5C16">
        <w:rPr>
          <w:rFonts w:ascii="Calibri" w:eastAsia="Cambria" w:hAnsi="Calibri" w:cs="Times"/>
          <w:sz w:val="22"/>
          <w:szCs w:val="22"/>
          <w:lang w:eastAsia="en-US"/>
        </w:rPr>
        <w:t>vervolg WIA casus orthopedie. Deelnemers gaan in groepen aan de slag met de casus. (</w:t>
      </w:r>
      <w:r w:rsidRPr="00CC5C16">
        <w:rPr>
          <w:rFonts w:ascii="Calibri" w:eastAsia="Cambria" w:hAnsi="Calibri" w:cs="Times"/>
          <w:color w:val="FF0000"/>
          <w:sz w:val="22"/>
          <w:szCs w:val="22"/>
          <w:lang w:eastAsia="en-US"/>
        </w:rPr>
        <w:t>0,5 uur)</w:t>
      </w:r>
    </w:p>
    <w:p w:rsidR="00B44425" w:rsidRDefault="00B44425" w:rsidP="00F54621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7F16E5" w:rsidRPr="00CC5C16" w:rsidRDefault="00B44425" w:rsidP="00CC5C16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CC5C16">
        <w:rPr>
          <w:rFonts w:ascii="Calibri" w:eastAsia="Cambria" w:hAnsi="Calibri" w:cs="Times"/>
          <w:sz w:val="22"/>
          <w:szCs w:val="22"/>
          <w:lang w:eastAsia="en-US"/>
        </w:rPr>
        <w:t xml:space="preserve">Einddiscussie: </w:t>
      </w:r>
      <w:r w:rsidR="001A6830" w:rsidRPr="00CC5C16">
        <w:rPr>
          <w:rFonts w:ascii="Calibri" w:eastAsia="Cambria" w:hAnsi="Calibri" w:cs="Times"/>
          <w:sz w:val="22"/>
          <w:szCs w:val="22"/>
          <w:lang w:eastAsia="en-US"/>
        </w:rPr>
        <w:t>Het FML</w:t>
      </w:r>
      <w:r w:rsidR="00F21540" w:rsidRPr="00CC5C16">
        <w:rPr>
          <w:rFonts w:ascii="Calibri" w:eastAsia="Cambria" w:hAnsi="Calibri" w:cs="Times"/>
          <w:sz w:val="22"/>
          <w:szCs w:val="22"/>
          <w:lang w:eastAsia="en-US"/>
        </w:rPr>
        <w:t xml:space="preserve"> en het Inzetbaarheidsprofiel</w:t>
      </w:r>
      <w:r w:rsidR="00BB035A" w:rsidRPr="00CC5C16">
        <w:rPr>
          <w:rFonts w:ascii="Calibri" w:eastAsia="Cambria" w:hAnsi="Calibri" w:cs="Times"/>
          <w:sz w:val="22"/>
          <w:szCs w:val="22"/>
          <w:lang w:eastAsia="en-US"/>
        </w:rPr>
        <w:t xml:space="preserve"> o</w:t>
      </w:r>
      <w:r w:rsidR="005C1045">
        <w:rPr>
          <w:rFonts w:ascii="Calibri" w:eastAsia="Cambria" w:hAnsi="Calibri" w:cs="Times"/>
          <w:sz w:val="22"/>
          <w:szCs w:val="22"/>
          <w:lang w:eastAsia="en-US"/>
        </w:rPr>
        <w:t>.</w:t>
      </w:r>
      <w:r w:rsidR="00BB035A" w:rsidRPr="00CC5C16">
        <w:rPr>
          <w:rFonts w:ascii="Calibri" w:eastAsia="Cambria" w:hAnsi="Calibri" w:cs="Times"/>
          <w:sz w:val="22"/>
          <w:szCs w:val="22"/>
          <w:lang w:eastAsia="en-US"/>
        </w:rPr>
        <w:t>l</w:t>
      </w:r>
      <w:r w:rsidR="005C1045">
        <w:rPr>
          <w:rFonts w:ascii="Calibri" w:eastAsia="Cambria" w:hAnsi="Calibri" w:cs="Times"/>
          <w:sz w:val="22"/>
          <w:szCs w:val="22"/>
          <w:lang w:eastAsia="en-US"/>
        </w:rPr>
        <w:t>.</w:t>
      </w:r>
      <w:r w:rsidR="00BB035A" w:rsidRPr="00CC5C16">
        <w:rPr>
          <w:rFonts w:ascii="Calibri" w:eastAsia="Cambria" w:hAnsi="Calibri" w:cs="Times"/>
          <w:sz w:val="22"/>
          <w:szCs w:val="22"/>
          <w:lang w:eastAsia="en-US"/>
        </w:rPr>
        <w:t>v</w:t>
      </w:r>
      <w:r w:rsidR="005C1045">
        <w:rPr>
          <w:rFonts w:ascii="Calibri" w:eastAsia="Cambria" w:hAnsi="Calibri" w:cs="Times"/>
          <w:sz w:val="22"/>
          <w:szCs w:val="22"/>
          <w:lang w:eastAsia="en-US"/>
        </w:rPr>
        <w:t>.</w:t>
      </w:r>
      <w:r w:rsidR="00BB035A" w:rsidRPr="00CC5C16">
        <w:rPr>
          <w:rFonts w:ascii="Calibri" w:eastAsia="Cambria" w:hAnsi="Calibri" w:cs="Times"/>
          <w:sz w:val="22"/>
          <w:szCs w:val="22"/>
          <w:lang w:eastAsia="en-US"/>
        </w:rPr>
        <w:t xml:space="preserve"> Jurriaan Blekemolen en Rob Kok</w:t>
      </w:r>
      <w:r w:rsidR="001A6830" w:rsidRPr="00CC5C16">
        <w:rPr>
          <w:rFonts w:ascii="Calibri" w:eastAsia="Cambria" w:hAnsi="Calibri" w:cs="Times"/>
          <w:sz w:val="22"/>
          <w:szCs w:val="22"/>
          <w:lang w:eastAsia="en-US"/>
        </w:rPr>
        <w:t xml:space="preserve"> </w:t>
      </w:r>
      <w:r w:rsidR="00D66504" w:rsidRPr="00CC5C16">
        <w:rPr>
          <w:rFonts w:ascii="Calibri" w:eastAsia="Cambria" w:hAnsi="Calibri" w:cs="Times"/>
          <w:color w:val="FF0000"/>
          <w:sz w:val="22"/>
          <w:szCs w:val="22"/>
          <w:lang w:eastAsia="en-US"/>
        </w:rPr>
        <w:t>(1 uur)</w:t>
      </w:r>
    </w:p>
    <w:p w:rsidR="00D66504" w:rsidRPr="00F471A9" w:rsidRDefault="00D66504" w:rsidP="00F54621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CC1ABD" w:rsidRPr="00F471A9" w:rsidRDefault="00CC1ABD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CC1ABD" w:rsidRPr="00F471A9" w:rsidRDefault="00CC1ABD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  <w:r w:rsidRPr="00F471A9">
        <w:rPr>
          <w:rFonts w:ascii="Calibri" w:eastAsia="Cambria" w:hAnsi="Calibri" w:cs="Times"/>
          <w:sz w:val="22"/>
          <w:szCs w:val="22"/>
          <w:lang w:eastAsia="en-US"/>
        </w:rPr>
        <w:t>Opzet: 5 uur scholing met 1 x half uur pauze en 1 x 15 minuten pauze</w:t>
      </w:r>
    </w:p>
    <w:bookmarkEnd w:id="2"/>
    <w:p w:rsidR="00CC1ABD" w:rsidRPr="00F471A9" w:rsidRDefault="00CC1ABD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F54621" w:rsidRPr="00F471A9" w:rsidRDefault="00F54621" w:rsidP="00CC1ABD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b/>
          <w:i/>
          <w:sz w:val="22"/>
          <w:szCs w:val="22"/>
          <w:lang w:eastAsia="en-US"/>
        </w:rPr>
      </w:pPr>
    </w:p>
    <w:p w:rsidR="00CC1ABD" w:rsidRPr="00F471A9" w:rsidRDefault="00CC1ABD" w:rsidP="00B13E7C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153FA4" w:rsidRPr="00F471A9" w:rsidRDefault="00153FA4" w:rsidP="00247860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p w:rsidR="002F5414" w:rsidRPr="00F471A9" w:rsidRDefault="002F5414" w:rsidP="00624A38">
      <w:pPr>
        <w:widowControl w:val="0"/>
        <w:autoSpaceDE w:val="0"/>
        <w:autoSpaceDN w:val="0"/>
        <w:adjustRightInd w:val="0"/>
        <w:rPr>
          <w:rFonts w:ascii="Calibri" w:eastAsia="Cambria" w:hAnsi="Calibri" w:cs="Times"/>
          <w:sz w:val="22"/>
          <w:szCs w:val="22"/>
          <w:lang w:eastAsia="en-US"/>
        </w:rPr>
      </w:pPr>
    </w:p>
    <w:sectPr w:rsidR="002F5414" w:rsidRPr="00F471A9" w:rsidSect="008E59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7B"/>
    <w:multiLevelType w:val="hybridMultilevel"/>
    <w:tmpl w:val="B76C1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062D"/>
    <w:multiLevelType w:val="hybridMultilevel"/>
    <w:tmpl w:val="2F346B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1E26"/>
    <w:multiLevelType w:val="hybridMultilevel"/>
    <w:tmpl w:val="4DF2D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6ACA"/>
    <w:multiLevelType w:val="hybridMultilevel"/>
    <w:tmpl w:val="369E9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6AC6"/>
    <w:multiLevelType w:val="hybridMultilevel"/>
    <w:tmpl w:val="D402F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7895"/>
    <w:multiLevelType w:val="hybridMultilevel"/>
    <w:tmpl w:val="55EA77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60C1D"/>
    <w:multiLevelType w:val="hybridMultilevel"/>
    <w:tmpl w:val="5B3C6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313A"/>
    <w:multiLevelType w:val="hybridMultilevel"/>
    <w:tmpl w:val="88B032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15D68"/>
    <w:multiLevelType w:val="hybridMultilevel"/>
    <w:tmpl w:val="5CEEA792"/>
    <w:lvl w:ilvl="0" w:tplc="D7520280">
      <w:start w:val="14"/>
      <w:numFmt w:val="bullet"/>
      <w:lvlText w:val="-"/>
      <w:lvlJc w:val="left"/>
      <w:pPr>
        <w:ind w:left="720" w:hanging="360"/>
      </w:pPr>
      <w:rPr>
        <w:rFonts w:ascii="Calibri" w:eastAsia="Cambria" w:hAnsi="Calibri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406C2"/>
    <w:multiLevelType w:val="hybridMultilevel"/>
    <w:tmpl w:val="F8AEB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256A1"/>
    <w:multiLevelType w:val="hybridMultilevel"/>
    <w:tmpl w:val="5B5E7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D1E3C"/>
    <w:multiLevelType w:val="hybridMultilevel"/>
    <w:tmpl w:val="1842F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91D0B"/>
    <w:multiLevelType w:val="multilevel"/>
    <w:tmpl w:val="E946E08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C40021"/>
    <w:multiLevelType w:val="hybridMultilevel"/>
    <w:tmpl w:val="EF203F40"/>
    <w:lvl w:ilvl="0" w:tplc="D7520280">
      <w:start w:val="17"/>
      <w:numFmt w:val="bullet"/>
      <w:lvlText w:val="-"/>
      <w:lvlJc w:val="left"/>
      <w:pPr>
        <w:ind w:left="720" w:hanging="360"/>
      </w:pPr>
      <w:rPr>
        <w:rFonts w:ascii="Calibri" w:eastAsia="Cambria" w:hAnsi="Calibri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F4953"/>
    <w:multiLevelType w:val="hybridMultilevel"/>
    <w:tmpl w:val="6D2CCCAA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5854A5"/>
    <w:multiLevelType w:val="hybridMultilevel"/>
    <w:tmpl w:val="007CFA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6955"/>
    <w:multiLevelType w:val="hybridMultilevel"/>
    <w:tmpl w:val="4AC6E4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521DB"/>
    <w:multiLevelType w:val="hybridMultilevel"/>
    <w:tmpl w:val="289C3B6C"/>
    <w:lvl w:ilvl="0" w:tplc="D7520280">
      <w:start w:val="14"/>
      <w:numFmt w:val="bullet"/>
      <w:lvlText w:val="-"/>
      <w:lvlJc w:val="left"/>
      <w:pPr>
        <w:ind w:left="720" w:hanging="360"/>
      </w:pPr>
      <w:rPr>
        <w:rFonts w:ascii="Calibri" w:eastAsia="Cambria" w:hAnsi="Calibri" w:cs="Time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5116F"/>
    <w:multiLevelType w:val="hybridMultilevel"/>
    <w:tmpl w:val="043CADAE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B340E8"/>
    <w:multiLevelType w:val="hybridMultilevel"/>
    <w:tmpl w:val="A54E3E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14"/>
  </w:num>
  <w:num w:numId="8">
    <w:abstractNumId w:val="2"/>
  </w:num>
  <w:num w:numId="9">
    <w:abstractNumId w:val="18"/>
  </w:num>
  <w:num w:numId="10">
    <w:abstractNumId w:val="12"/>
  </w:num>
  <w:num w:numId="11">
    <w:abstractNumId w:val="5"/>
  </w:num>
  <w:num w:numId="12">
    <w:abstractNumId w:val="10"/>
  </w:num>
  <w:num w:numId="13">
    <w:abstractNumId w:val="15"/>
  </w:num>
  <w:num w:numId="14">
    <w:abstractNumId w:val="7"/>
  </w:num>
  <w:num w:numId="15">
    <w:abstractNumId w:val="8"/>
  </w:num>
  <w:num w:numId="16">
    <w:abstractNumId w:val="17"/>
  </w:num>
  <w:num w:numId="17">
    <w:abstractNumId w:val="13"/>
  </w:num>
  <w:num w:numId="18">
    <w:abstractNumId w:val="1"/>
  </w:num>
  <w:num w:numId="19">
    <w:abstractNumId w:val="19"/>
  </w:num>
  <w:num w:numId="2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88"/>
    <w:rsid w:val="0000109A"/>
    <w:rsid w:val="00002A28"/>
    <w:rsid w:val="00020068"/>
    <w:rsid w:val="00044190"/>
    <w:rsid w:val="0006436E"/>
    <w:rsid w:val="00070726"/>
    <w:rsid w:val="00096450"/>
    <w:rsid w:val="000A1120"/>
    <w:rsid w:val="000B4305"/>
    <w:rsid w:val="000E1A40"/>
    <w:rsid w:val="000E6F36"/>
    <w:rsid w:val="000F011A"/>
    <w:rsid w:val="001027B6"/>
    <w:rsid w:val="001103B3"/>
    <w:rsid w:val="00122900"/>
    <w:rsid w:val="00127EE9"/>
    <w:rsid w:val="001502DC"/>
    <w:rsid w:val="00153223"/>
    <w:rsid w:val="00153FA4"/>
    <w:rsid w:val="001546CD"/>
    <w:rsid w:val="0017731F"/>
    <w:rsid w:val="00191211"/>
    <w:rsid w:val="001A6830"/>
    <w:rsid w:val="001A712A"/>
    <w:rsid w:val="001C5DBB"/>
    <w:rsid w:val="001D4F7D"/>
    <w:rsid w:val="001F03A5"/>
    <w:rsid w:val="001F07F6"/>
    <w:rsid w:val="001F5BA7"/>
    <w:rsid w:val="001F7CE8"/>
    <w:rsid w:val="002005C2"/>
    <w:rsid w:val="002029E2"/>
    <w:rsid w:val="00215954"/>
    <w:rsid w:val="00217D0D"/>
    <w:rsid w:val="002267EF"/>
    <w:rsid w:val="00233910"/>
    <w:rsid w:val="00245109"/>
    <w:rsid w:val="00247860"/>
    <w:rsid w:val="00254EE6"/>
    <w:rsid w:val="002565F5"/>
    <w:rsid w:val="00260A49"/>
    <w:rsid w:val="002777B6"/>
    <w:rsid w:val="00283EF0"/>
    <w:rsid w:val="0028519E"/>
    <w:rsid w:val="0029025A"/>
    <w:rsid w:val="002B2749"/>
    <w:rsid w:val="002B2F3A"/>
    <w:rsid w:val="002B5A3E"/>
    <w:rsid w:val="002B773C"/>
    <w:rsid w:val="002B790B"/>
    <w:rsid w:val="002C23CA"/>
    <w:rsid w:val="002D09CE"/>
    <w:rsid w:val="002F40A2"/>
    <w:rsid w:val="002F5414"/>
    <w:rsid w:val="0031411E"/>
    <w:rsid w:val="0032583A"/>
    <w:rsid w:val="003328EF"/>
    <w:rsid w:val="00347688"/>
    <w:rsid w:val="00350D28"/>
    <w:rsid w:val="00396A28"/>
    <w:rsid w:val="003C447D"/>
    <w:rsid w:val="003D2D20"/>
    <w:rsid w:val="003E5782"/>
    <w:rsid w:val="003E6826"/>
    <w:rsid w:val="0040693C"/>
    <w:rsid w:val="00411923"/>
    <w:rsid w:val="00422AB2"/>
    <w:rsid w:val="00425FF0"/>
    <w:rsid w:val="004263E9"/>
    <w:rsid w:val="00432121"/>
    <w:rsid w:val="00442E5D"/>
    <w:rsid w:val="0047639D"/>
    <w:rsid w:val="00476847"/>
    <w:rsid w:val="00476E73"/>
    <w:rsid w:val="00487674"/>
    <w:rsid w:val="00491547"/>
    <w:rsid w:val="004A0504"/>
    <w:rsid w:val="004A1730"/>
    <w:rsid w:val="004A4D77"/>
    <w:rsid w:val="004A550A"/>
    <w:rsid w:val="004C591C"/>
    <w:rsid w:val="004E6669"/>
    <w:rsid w:val="004F084D"/>
    <w:rsid w:val="00515CC9"/>
    <w:rsid w:val="00516BB2"/>
    <w:rsid w:val="00517301"/>
    <w:rsid w:val="00522F17"/>
    <w:rsid w:val="00532B48"/>
    <w:rsid w:val="005544CF"/>
    <w:rsid w:val="005675FD"/>
    <w:rsid w:val="00567BEE"/>
    <w:rsid w:val="005863F3"/>
    <w:rsid w:val="00586490"/>
    <w:rsid w:val="00591ABA"/>
    <w:rsid w:val="00596561"/>
    <w:rsid w:val="005A29A3"/>
    <w:rsid w:val="005A7B70"/>
    <w:rsid w:val="005B187A"/>
    <w:rsid w:val="005B49E1"/>
    <w:rsid w:val="005B4A92"/>
    <w:rsid w:val="005B54E7"/>
    <w:rsid w:val="005C1045"/>
    <w:rsid w:val="005D233C"/>
    <w:rsid w:val="005D25F9"/>
    <w:rsid w:val="005D621A"/>
    <w:rsid w:val="005F02CA"/>
    <w:rsid w:val="005F68E3"/>
    <w:rsid w:val="00603275"/>
    <w:rsid w:val="00605C24"/>
    <w:rsid w:val="00606C26"/>
    <w:rsid w:val="00624A38"/>
    <w:rsid w:val="0062706D"/>
    <w:rsid w:val="00630DEF"/>
    <w:rsid w:val="0066007A"/>
    <w:rsid w:val="00662987"/>
    <w:rsid w:val="0066531E"/>
    <w:rsid w:val="0066778A"/>
    <w:rsid w:val="00696B6D"/>
    <w:rsid w:val="006A0CEA"/>
    <w:rsid w:val="006A3C32"/>
    <w:rsid w:val="006C2425"/>
    <w:rsid w:val="006C27C7"/>
    <w:rsid w:val="006E0F97"/>
    <w:rsid w:val="006F2C5E"/>
    <w:rsid w:val="00717A1A"/>
    <w:rsid w:val="00720369"/>
    <w:rsid w:val="007336C4"/>
    <w:rsid w:val="00743FD9"/>
    <w:rsid w:val="00744087"/>
    <w:rsid w:val="0075050D"/>
    <w:rsid w:val="007626A2"/>
    <w:rsid w:val="00767E29"/>
    <w:rsid w:val="007828FB"/>
    <w:rsid w:val="007966AA"/>
    <w:rsid w:val="007B1B37"/>
    <w:rsid w:val="007C7A5F"/>
    <w:rsid w:val="007D3FC5"/>
    <w:rsid w:val="007D644D"/>
    <w:rsid w:val="007F16E5"/>
    <w:rsid w:val="007F1A85"/>
    <w:rsid w:val="007F6AF6"/>
    <w:rsid w:val="00807770"/>
    <w:rsid w:val="00820EFA"/>
    <w:rsid w:val="00831E1F"/>
    <w:rsid w:val="008355C9"/>
    <w:rsid w:val="00846816"/>
    <w:rsid w:val="00850490"/>
    <w:rsid w:val="00852B0B"/>
    <w:rsid w:val="00861CC5"/>
    <w:rsid w:val="00870819"/>
    <w:rsid w:val="0088619D"/>
    <w:rsid w:val="00887AF2"/>
    <w:rsid w:val="008971D9"/>
    <w:rsid w:val="008A3DCD"/>
    <w:rsid w:val="008E590E"/>
    <w:rsid w:val="008E78A4"/>
    <w:rsid w:val="0090252C"/>
    <w:rsid w:val="009152F7"/>
    <w:rsid w:val="00932A9A"/>
    <w:rsid w:val="00941F86"/>
    <w:rsid w:val="00957E61"/>
    <w:rsid w:val="00960CBD"/>
    <w:rsid w:val="00971AB7"/>
    <w:rsid w:val="00977771"/>
    <w:rsid w:val="00982993"/>
    <w:rsid w:val="009908FD"/>
    <w:rsid w:val="00996D92"/>
    <w:rsid w:val="009A0050"/>
    <w:rsid w:val="009D517E"/>
    <w:rsid w:val="009D7EE8"/>
    <w:rsid w:val="009E553C"/>
    <w:rsid w:val="009F219F"/>
    <w:rsid w:val="009F43F8"/>
    <w:rsid w:val="009F7940"/>
    <w:rsid w:val="00A23842"/>
    <w:rsid w:val="00A56236"/>
    <w:rsid w:val="00A56D61"/>
    <w:rsid w:val="00A61B24"/>
    <w:rsid w:val="00A9791E"/>
    <w:rsid w:val="00AA1152"/>
    <w:rsid w:val="00AA7A13"/>
    <w:rsid w:val="00AB174F"/>
    <w:rsid w:val="00AB2230"/>
    <w:rsid w:val="00AB751B"/>
    <w:rsid w:val="00AF1807"/>
    <w:rsid w:val="00B03EAE"/>
    <w:rsid w:val="00B076F1"/>
    <w:rsid w:val="00B13E7C"/>
    <w:rsid w:val="00B15D96"/>
    <w:rsid w:val="00B42FA3"/>
    <w:rsid w:val="00B44425"/>
    <w:rsid w:val="00B5004D"/>
    <w:rsid w:val="00B60CCF"/>
    <w:rsid w:val="00B60E3A"/>
    <w:rsid w:val="00B628FB"/>
    <w:rsid w:val="00B66466"/>
    <w:rsid w:val="00B730A0"/>
    <w:rsid w:val="00B80282"/>
    <w:rsid w:val="00B8401D"/>
    <w:rsid w:val="00B93B3A"/>
    <w:rsid w:val="00BA125E"/>
    <w:rsid w:val="00BA4C8A"/>
    <w:rsid w:val="00BB035A"/>
    <w:rsid w:val="00BB21ED"/>
    <w:rsid w:val="00BC0C41"/>
    <w:rsid w:val="00BC5AE0"/>
    <w:rsid w:val="00BD0DA9"/>
    <w:rsid w:val="00BD382F"/>
    <w:rsid w:val="00BE5122"/>
    <w:rsid w:val="00C11454"/>
    <w:rsid w:val="00C17B2C"/>
    <w:rsid w:val="00C322BB"/>
    <w:rsid w:val="00C50564"/>
    <w:rsid w:val="00C607DF"/>
    <w:rsid w:val="00C872D8"/>
    <w:rsid w:val="00CB24BD"/>
    <w:rsid w:val="00CC1ABD"/>
    <w:rsid w:val="00CC2F5A"/>
    <w:rsid w:val="00CC5C16"/>
    <w:rsid w:val="00CD09DD"/>
    <w:rsid w:val="00CD4A1E"/>
    <w:rsid w:val="00CD62DF"/>
    <w:rsid w:val="00D064DD"/>
    <w:rsid w:val="00D25CBD"/>
    <w:rsid w:val="00D31E10"/>
    <w:rsid w:val="00D36048"/>
    <w:rsid w:val="00D610B7"/>
    <w:rsid w:val="00D66504"/>
    <w:rsid w:val="00D72B95"/>
    <w:rsid w:val="00D735A3"/>
    <w:rsid w:val="00D76A58"/>
    <w:rsid w:val="00D7797D"/>
    <w:rsid w:val="00D830DC"/>
    <w:rsid w:val="00D91ABA"/>
    <w:rsid w:val="00D9619F"/>
    <w:rsid w:val="00DA6217"/>
    <w:rsid w:val="00DD53B7"/>
    <w:rsid w:val="00DE2358"/>
    <w:rsid w:val="00DF4561"/>
    <w:rsid w:val="00E2174C"/>
    <w:rsid w:val="00E60BC3"/>
    <w:rsid w:val="00E616F4"/>
    <w:rsid w:val="00E64DD4"/>
    <w:rsid w:val="00EA4269"/>
    <w:rsid w:val="00EB388C"/>
    <w:rsid w:val="00EC67DE"/>
    <w:rsid w:val="00EC7258"/>
    <w:rsid w:val="00ED123A"/>
    <w:rsid w:val="00ED3EEB"/>
    <w:rsid w:val="00ED40E0"/>
    <w:rsid w:val="00EE1144"/>
    <w:rsid w:val="00EE6CBC"/>
    <w:rsid w:val="00EF15CF"/>
    <w:rsid w:val="00EF3CC7"/>
    <w:rsid w:val="00F03CA2"/>
    <w:rsid w:val="00F07FE9"/>
    <w:rsid w:val="00F11B16"/>
    <w:rsid w:val="00F21540"/>
    <w:rsid w:val="00F34E81"/>
    <w:rsid w:val="00F471A9"/>
    <w:rsid w:val="00F518B9"/>
    <w:rsid w:val="00F54621"/>
    <w:rsid w:val="00F7230A"/>
    <w:rsid w:val="00F8352C"/>
    <w:rsid w:val="00F967C4"/>
    <w:rsid w:val="00FA1998"/>
    <w:rsid w:val="00FB03BE"/>
    <w:rsid w:val="00FB3294"/>
    <w:rsid w:val="00FC032E"/>
    <w:rsid w:val="00FC4145"/>
    <w:rsid w:val="00FE05F4"/>
    <w:rsid w:val="00FE6926"/>
    <w:rsid w:val="00FF0E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8E18"/>
  <w15:docId w15:val="{34AF50E3-BAAB-4A8C-924E-D421502A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47688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768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4786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A173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B5EA1C80</Template>
  <TotalTime>975</TotalTime>
  <Pages>4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 Rotterdam Institute  of Rheumatology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Angelique Weel</dc:creator>
  <cp:lastModifiedBy>Janneke van Son</cp:lastModifiedBy>
  <cp:revision>147</cp:revision>
  <cp:lastPrinted>2010-11-29T10:05:00Z</cp:lastPrinted>
  <dcterms:created xsi:type="dcterms:W3CDTF">2014-11-11T10:49:00Z</dcterms:created>
  <dcterms:modified xsi:type="dcterms:W3CDTF">2017-11-15T12:36:00Z</dcterms:modified>
</cp:coreProperties>
</file>